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3F" w:rsidRDefault="00934C3F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Информационно-методический центр</w:t>
      </w:r>
    </w:p>
    <w:p w:rsidR="00F229CE" w:rsidRDefault="00F229CE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934C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Советско-Гаванского </w:t>
      </w:r>
    </w:p>
    <w:p w:rsidR="00F229CE" w:rsidRDefault="00F229CE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29CE" w:rsidRPr="00D05974" w:rsidRDefault="00F229CE" w:rsidP="00047972">
      <w:pPr>
        <w:pStyle w:val="a7"/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229CE" w:rsidRDefault="00F229CE" w:rsidP="00047972">
      <w:pPr>
        <w:pStyle w:val="a7"/>
        <w:tabs>
          <w:tab w:val="left" w:pos="1418"/>
        </w:tabs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9326" cy="2410512"/>
            <wp:effectExtent l="0" t="0" r="0" b="0"/>
            <wp:docPr id="1" name="Рисунок 1" descr="http://900igr.net/datai/pedagogika/Preemstvennost-v-SHkole-2100/0004-005-TSeli-rasprostranenija-o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pedagogika/Preemstvennost-v-SHkole-2100/0004-005-TSeli-rasprostranenija-opy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84" cy="24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CE" w:rsidRPr="009748D0" w:rsidRDefault="001443E4" w:rsidP="00047972">
      <w:pPr>
        <w:pStyle w:val="a7"/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Районный педагогический класс</w:t>
      </w:r>
    </w:p>
    <w:p w:rsidR="00F229CE" w:rsidRPr="009748D0" w:rsidRDefault="00F229CE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8D0">
        <w:rPr>
          <w:rFonts w:ascii="Times New Roman" w:hAnsi="Times New Roman" w:cs="Times New Roman"/>
          <w:b/>
          <w:sz w:val="32"/>
          <w:szCs w:val="32"/>
        </w:rPr>
        <w:t xml:space="preserve">Муниципальная модель </w:t>
      </w:r>
    </w:p>
    <w:p w:rsidR="006B1975" w:rsidRPr="009748D0" w:rsidRDefault="009470E4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8D0">
        <w:rPr>
          <w:rFonts w:ascii="Times New Roman" w:hAnsi="Times New Roman" w:cs="Times New Roman"/>
          <w:b/>
          <w:sz w:val="32"/>
          <w:szCs w:val="32"/>
        </w:rPr>
        <w:t>допрофессионально</w:t>
      </w:r>
      <w:r w:rsidR="006B1975" w:rsidRPr="009748D0">
        <w:rPr>
          <w:rFonts w:ascii="Times New Roman" w:hAnsi="Times New Roman" w:cs="Times New Roman"/>
          <w:b/>
          <w:sz w:val="32"/>
          <w:szCs w:val="32"/>
        </w:rPr>
        <w:t>й</w:t>
      </w:r>
      <w:r w:rsidRPr="009748D0">
        <w:rPr>
          <w:rFonts w:ascii="Times New Roman" w:hAnsi="Times New Roman" w:cs="Times New Roman"/>
          <w:b/>
          <w:sz w:val="32"/>
          <w:szCs w:val="32"/>
        </w:rPr>
        <w:t xml:space="preserve"> психолого-педагогическо</w:t>
      </w:r>
      <w:r w:rsidR="006B1975" w:rsidRPr="009748D0">
        <w:rPr>
          <w:rFonts w:ascii="Times New Roman" w:hAnsi="Times New Roman" w:cs="Times New Roman"/>
          <w:b/>
          <w:sz w:val="32"/>
          <w:szCs w:val="32"/>
        </w:rPr>
        <w:t xml:space="preserve">й </w:t>
      </w:r>
    </w:p>
    <w:p w:rsidR="00F229CE" w:rsidRPr="009748D0" w:rsidRDefault="006B1975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8D0">
        <w:rPr>
          <w:rFonts w:ascii="Times New Roman" w:hAnsi="Times New Roman" w:cs="Times New Roman"/>
          <w:b/>
          <w:sz w:val="32"/>
          <w:szCs w:val="32"/>
        </w:rPr>
        <w:t xml:space="preserve">подготовки </w:t>
      </w:r>
      <w:r w:rsidR="009470E4" w:rsidRPr="009748D0">
        <w:rPr>
          <w:rFonts w:ascii="Times New Roman" w:hAnsi="Times New Roman" w:cs="Times New Roman"/>
          <w:b/>
          <w:sz w:val="32"/>
          <w:szCs w:val="32"/>
        </w:rPr>
        <w:t>школьников</w:t>
      </w:r>
    </w:p>
    <w:p w:rsidR="006B1975" w:rsidRPr="009748D0" w:rsidRDefault="006B1975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8D0">
        <w:rPr>
          <w:rFonts w:ascii="Times New Roman" w:hAnsi="Times New Roman" w:cs="Times New Roman"/>
          <w:b/>
          <w:sz w:val="32"/>
          <w:szCs w:val="32"/>
        </w:rPr>
        <w:t>«Педагогический резерв: путь в профессию»</w:t>
      </w:r>
    </w:p>
    <w:p w:rsidR="006B1975" w:rsidRDefault="006B1975" w:rsidP="00047972">
      <w:pPr>
        <w:pStyle w:val="a7"/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3F" w:rsidRDefault="006B1975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975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6B1975" w:rsidRPr="006B1975" w:rsidRDefault="006B1975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975">
        <w:rPr>
          <w:rFonts w:ascii="Times New Roman" w:hAnsi="Times New Roman" w:cs="Times New Roman"/>
          <w:sz w:val="28"/>
          <w:szCs w:val="28"/>
        </w:rPr>
        <w:t xml:space="preserve">«Муниципальная модель </w:t>
      </w:r>
    </w:p>
    <w:p w:rsidR="006C2DE1" w:rsidRDefault="006B1975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975">
        <w:rPr>
          <w:rFonts w:ascii="Times New Roman" w:hAnsi="Times New Roman" w:cs="Times New Roman"/>
          <w:sz w:val="28"/>
          <w:szCs w:val="28"/>
        </w:rPr>
        <w:t xml:space="preserve">допрофессиональной психолого-педагогической подготовки </w:t>
      </w:r>
    </w:p>
    <w:p w:rsidR="00934C3F" w:rsidRDefault="006B1975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975">
        <w:rPr>
          <w:rFonts w:ascii="Times New Roman" w:hAnsi="Times New Roman" w:cs="Times New Roman"/>
          <w:sz w:val="28"/>
          <w:szCs w:val="28"/>
        </w:rPr>
        <w:t xml:space="preserve">школьников в условиях разновозрастного </w:t>
      </w:r>
    </w:p>
    <w:p w:rsidR="00F229CE" w:rsidRPr="006B1975" w:rsidRDefault="006B1975" w:rsidP="009748D0">
      <w:pPr>
        <w:pStyle w:val="a7"/>
        <w:ind w:left="57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6B1975">
        <w:rPr>
          <w:rFonts w:ascii="Times New Roman" w:hAnsi="Times New Roman" w:cs="Times New Roman"/>
          <w:sz w:val="28"/>
          <w:szCs w:val="28"/>
        </w:rPr>
        <w:t>класса (группы)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577B" w:rsidRDefault="00D5577B" w:rsidP="00047972">
      <w:pPr>
        <w:pStyle w:val="a7"/>
        <w:spacing w:line="360" w:lineRule="auto"/>
        <w:ind w:left="57" w:right="57"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13B13" w:rsidRDefault="00E13B13" w:rsidP="00D5577B">
      <w:pPr>
        <w:pStyle w:val="a7"/>
        <w:ind w:left="57" w:right="57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29CE" w:rsidRPr="006C2DE1" w:rsidRDefault="00D5577B" w:rsidP="00D5577B">
      <w:pPr>
        <w:pStyle w:val="a7"/>
        <w:ind w:left="57" w:right="57"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2DE1">
        <w:rPr>
          <w:rFonts w:ascii="Times New Roman" w:hAnsi="Times New Roman" w:cs="Times New Roman"/>
          <w:b/>
          <w:color w:val="000000"/>
          <w:sz w:val="24"/>
          <w:szCs w:val="24"/>
        </w:rPr>
        <w:t>Авторский коллектив</w:t>
      </w:r>
    </w:p>
    <w:p w:rsidR="006C2DE1" w:rsidRDefault="006C2DE1" w:rsidP="006C2DE1">
      <w:pPr>
        <w:pStyle w:val="a7"/>
        <w:ind w:right="57" w:firstLine="5103"/>
        <w:rPr>
          <w:rFonts w:ascii="Times New Roman" w:hAnsi="Times New Roman" w:cs="Times New Roman"/>
          <w:color w:val="000000"/>
          <w:sz w:val="24"/>
          <w:szCs w:val="24"/>
        </w:rPr>
      </w:pPr>
      <w:r w:rsidRPr="006C2DE1">
        <w:rPr>
          <w:rFonts w:ascii="Times New Roman" w:hAnsi="Times New Roman" w:cs="Times New Roman"/>
          <w:b/>
          <w:color w:val="000000"/>
          <w:sz w:val="24"/>
          <w:szCs w:val="24"/>
        </w:rPr>
        <w:t>Мусатова А.В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59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 ИМЦ,</w:t>
      </w:r>
    </w:p>
    <w:p w:rsidR="00D5577B" w:rsidRDefault="006C2DE1" w:rsidP="00D5577B">
      <w:pPr>
        <w:pStyle w:val="a7"/>
        <w:ind w:right="57" w:firstLine="510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2DE1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F229CE" w:rsidRPr="006C2DE1">
        <w:rPr>
          <w:rFonts w:ascii="Times New Roman" w:hAnsi="Times New Roman" w:cs="Times New Roman"/>
          <w:i/>
          <w:color w:val="000000"/>
          <w:sz w:val="24"/>
          <w:szCs w:val="24"/>
        </w:rPr>
        <w:t>уководитель проекта</w:t>
      </w:r>
      <w:r w:rsidR="00D557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C2DE1" w:rsidRDefault="006C2DE1" w:rsidP="00D5577B">
      <w:pPr>
        <w:spacing w:after="0" w:line="240" w:lineRule="auto"/>
        <w:ind w:left="57" w:right="57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5577B" w:rsidRPr="00D5577B" w:rsidRDefault="00D5577B" w:rsidP="00D5577B">
      <w:pPr>
        <w:spacing w:after="0" w:line="240" w:lineRule="auto"/>
        <w:ind w:left="57" w:right="57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C2DE1">
        <w:rPr>
          <w:rFonts w:ascii="Times New Roman" w:hAnsi="Times New Roman" w:cs="Times New Roman"/>
          <w:b/>
          <w:sz w:val="24"/>
          <w:szCs w:val="24"/>
        </w:rPr>
        <w:t>Разумовская Н.В</w:t>
      </w:r>
      <w:r w:rsidRPr="00D5577B">
        <w:rPr>
          <w:rFonts w:ascii="Times New Roman" w:hAnsi="Times New Roman" w:cs="Times New Roman"/>
          <w:sz w:val="24"/>
          <w:szCs w:val="24"/>
        </w:rPr>
        <w:t>., методист ИМЦ</w:t>
      </w:r>
    </w:p>
    <w:p w:rsidR="00D5577B" w:rsidRPr="00D5577B" w:rsidRDefault="00D5577B" w:rsidP="00D5577B">
      <w:pPr>
        <w:spacing w:after="0" w:line="240" w:lineRule="auto"/>
        <w:ind w:left="57" w:right="57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C2DE1">
        <w:rPr>
          <w:rFonts w:ascii="Times New Roman" w:hAnsi="Times New Roman" w:cs="Times New Roman"/>
          <w:b/>
          <w:sz w:val="24"/>
          <w:szCs w:val="24"/>
        </w:rPr>
        <w:t xml:space="preserve">Фомина С.В., </w:t>
      </w:r>
      <w:r w:rsidRPr="00D5577B">
        <w:rPr>
          <w:rFonts w:ascii="Times New Roman" w:hAnsi="Times New Roman" w:cs="Times New Roman"/>
          <w:sz w:val="24"/>
          <w:szCs w:val="24"/>
        </w:rPr>
        <w:t>методист ИМЦ</w:t>
      </w:r>
    </w:p>
    <w:p w:rsidR="00D5577B" w:rsidRDefault="00D5577B" w:rsidP="00D5577B">
      <w:pPr>
        <w:spacing w:after="0" w:line="240" w:lineRule="auto"/>
        <w:ind w:left="57" w:right="57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C2DE1">
        <w:rPr>
          <w:rFonts w:ascii="Times New Roman" w:hAnsi="Times New Roman" w:cs="Times New Roman"/>
          <w:b/>
          <w:sz w:val="24"/>
          <w:szCs w:val="24"/>
        </w:rPr>
        <w:t>Толпышева С.Н.,</w:t>
      </w:r>
      <w:r w:rsidRPr="00D5577B">
        <w:rPr>
          <w:rFonts w:ascii="Times New Roman" w:hAnsi="Times New Roman" w:cs="Times New Roman"/>
          <w:sz w:val="24"/>
          <w:szCs w:val="24"/>
        </w:rPr>
        <w:t xml:space="preserve"> заместитель </w:t>
      </w:r>
    </w:p>
    <w:p w:rsidR="00D5577B" w:rsidRPr="00D5577B" w:rsidRDefault="00D5577B" w:rsidP="00D5577B">
      <w:pPr>
        <w:spacing w:after="0" w:line="240" w:lineRule="auto"/>
        <w:ind w:left="57" w:right="57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5577B">
        <w:rPr>
          <w:rFonts w:ascii="Times New Roman" w:hAnsi="Times New Roman" w:cs="Times New Roman"/>
          <w:sz w:val="24"/>
          <w:szCs w:val="24"/>
        </w:rPr>
        <w:t>директора МБОУ ЦДТ «Паллада»</w:t>
      </w:r>
    </w:p>
    <w:p w:rsidR="00D5577B" w:rsidRDefault="006C2DE1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6C2DE1">
        <w:rPr>
          <w:rFonts w:ascii="Times New Roman" w:hAnsi="Times New Roman" w:cs="Times New Roman"/>
          <w:b/>
          <w:color w:val="000000"/>
          <w:sz w:val="24"/>
          <w:szCs w:val="24"/>
        </w:rPr>
        <w:t>Кондратьев 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C2D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C2DE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методист ИМЦ</w:t>
      </w:r>
    </w:p>
    <w:p w:rsidR="006C2DE1" w:rsidRDefault="002F1F67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2F1F67">
        <w:rPr>
          <w:rFonts w:ascii="Times New Roman" w:hAnsi="Times New Roman" w:cs="Times New Roman"/>
          <w:b/>
          <w:color w:val="000000"/>
          <w:sz w:val="24"/>
          <w:szCs w:val="24"/>
        </w:rPr>
        <w:t>Венгловская С.М</w:t>
      </w:r>
      <w:r>
        <w:rPr>
          <w:rFonts w:ascii="Times New Roman" w:hAnsi="Times New Roman" w:cs="Times New Roman"/>
          <w:color w:val="000000"/>
          <w:sz w:val="24"/>
          <w:szCs w:val="24"/>
        </w:rPr>
        <w:t>., методист ИМЦ</w:t>
      </w:r>
    </w:p>
    <w:p w:rsidR="006C2DE1" w:rsidRDefault="006C2DE1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59D2" w:rsidRDefault="003859D2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29CE" w:rsidRPr="00D05974" w:rsidRDefault="00F229CE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5974">
        <w:rPr>
          <w:rFonts w:ascii="Times New Roman" w:hAnsi="Times New Roman" w:cs="Times New Roman"/>
          <w:color w:val="000000"/>
          <w:sz w:val="24"/>
          <w:szCs w:val="24"/>
        </w:rPr>
        <w:t>г. Советская Гавань</w:t>
      </w:r>
    </w:p>
    <w:p w:rsidR="00F229CE" w:rsidRDefault="00F229CE" w:rsidP="009748D0">
      <w:pPr>
        <w:pStyle w:val="a7"/>
        <w:ind w:left="57" w:right="5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597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470E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D05974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296497" w:rsidRDefault="00296497" w:rsidP="00185EC7">
      <w:pPr>
        <w:pStyle w:val="a5"/>
        <w:spacing w:line="360" w:lineRule="auto"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 актуальности и новизны</w:t>
      </w:r>
    </w:p>
    <w:p w:rsidR="00F04CFB" w:rsidRPr="004E25AE" w:rsidRDefault="00F04CFB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AE">
        <w:rPr>
          <w:rFonts w:ascii="Times New Roman" w:hAnsi="Times New Roman" w:cs="Times New Roman"/>
          <w:sz w:val="28"/>
          <w:szCs w:val="28"/>
        </w:rPr>
        <w:t>Педагогическое образование является важнейшим фактором социального развития</w:t>
      </w:r>
      <w:r w:rsidR="00AE7036">
        <w:rPr>
          <w:rFonts w:ascii="Times New Roman" w:hAnsi="Times New Roman" w:cs="Times New Roman"/>
          <w:sz w:val="28"/>
          <w:szCs w:val="28"/>
        </w:rPr>
        <w:t xml:space="preserve">, поэтому в </w:t>
      </w:r>
      <w:r w:rsidRPr="004E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условиях изменяется социальный заказ на подготовку педагогических кадров, </w:t>
      </w:r>
      <w:r w:rsidR="00AE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быть к</w:t>
      </w:r>
      <w:r w:rsidRPr="004E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онкурентоспособны на рынке труда, компетентны, готовы к постоянному профессиональному росту, социально и профессионально мобильны</w:t>
      </w:r>
      <w:r w:rsidR="00AE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</w:t>
      </w:r>
      <w:r w:rsidR="00AE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духовной культурой и высокими нравственными ценностями.</w:t>
      </w:r>
    </w:p>
    <w:p w:rsidR="004E25AE" w:rsidRDefault="00F04CFB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E">
        <w:rPr>
          <w:rFonts w:ascii="Times New Roman" w:hAnsi="Times New Roman" w:cs="Times New Roman"/>
          <w:sz w:val="28"/>
          <w:szCs w:val="28"/>
        </w:rPr>
        <w:t xml:space="preserve">В силу ряда объективных и субъективных причин современная молодежь оказалась </w:t>
      </w:r>
      <w:r w:rsidR="00AE7036" w:rsidRPr="004E25AE">
        <w:rPr>
          <w:rFonts w:ascii="Times New Roman" w:hAnsi="Times New Roman" w:cs="Times New Roman"/>
          <w:sz w:val="28"/>
          <w:szCs w:val="28"/>
        </w:rPr>
        <w:t>недостаточно</w:t>
      </w:r>
      <w:r w:rsidRPr="004E25AE">
        <w:rPr>
          <w:rFonts w:ascii="Times New Roman" w:hAnsi="Times New Roman" w:cs="Times New Roman"/>
          <w:sz w:val="28"/>
          <w:szCs w:val="28"/>
        </w:rPr>
        <w:t xml:space="preserve"> подготовленной к новым требованиям политической социально-экономической и кадровой ситуации. Серьезному искажению подверглась система представлений о престижности образования, произошла переоценка нравственных ценностей, снизился престиж педагогических специальностей</w:t>
      </w:r>
      <w:r w:rsidR="004E25AE" w:rsidRPr="004E25AE">
        <w:rPr>
          <w:rFonts w:ascii="Times New Roman" w:hAnsi="Times New Roman" w:cs="Times New Roman"/>
          <w:sz w:val="28"/>
          <w:szCs w:val="28"/>
        </w:rPr>
        <w:t xml:space="preserve">. </w:t>
      </w:r>
      <w:r w:rsidRPr="004E25AE">
        <w:rPr>
          <w:rFonts w:ascii="Times New Roman" w:hAnsi="Times New Roman" w:cs="Times New Roman"/>
          <w:sz w:val="28"/>
          <w:szCs w:val="28"/>
        </w:rPr>
        <w:t xml:space="preserve">В связи с этим в настоящее время проблема </w:t>
      </w:r>
      <w:r w:rsidR="002E27A0">
        <w:rPr>
          <w:rFonts w:ascii="Times New Roman" w:hAnsi="Times New Roman" w:cs="Times New Roman"/>
          <w:sz w:val="28"/>
          <w:szCs w:val="28"/>
        </w:rPr>
        <w:t xml:space="preserve">ориентации на педагогические профессии </w:t>
      </w:r>
      <w:r w:rsidRPr="004E25AE">
        <w:rPr>
          <w:rFonts w:ascii="Times New Roman" w:hAnsi="Times New Roman" w:cs="Times New Roman"/>
          <w:sz w:val="28"/>
          <w:szCs w:val="28"/>
        </w:rPr>
        <w:t>более чем актуальна.</w:t>
      </w:r>
      <w:r w:rsidR="004E25AE" w:rsidRPr="004E2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AE" w:rsidRPr="00092BC2" w:rsidRDefault="004E25AE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C2">
        <w:rPr>
          <w:rFonts w:ascii="Times New Roman" w:hAnsi="Times New Roman" w:cs="Times New Roman"/>
          <w:sz w:val="28"/>
          <w:szCs w:val="28"/>
        </w:rPr>
        <w:t>Анализ показывает, что у обучающихся не сформированы личностные мотивы посвятить себя педагогическому делу, многие абитуриенты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C2">
        <w:rPr>
          <w:rFonts w:ascii="Times New Roman" w:hAnsi="Times New Roman" w:cs="Times New Roman"/>
          <w:sz w:val="28"/>
          <w:szCs w:val="28"/>
        </w:rPr>
        <w:t>становятся случайными студентами в педагогическом вузе, потому что слабо представляют деятельность педагога, значительная часть студентов педагогических вузов не планирует связать свою будущую профессиональную деятельность с системой образования.</w:t>
      </w:r>
    </w:p>
    <w:p w:rsidR="00092BC2" w:rsidRPr="00092BC2" w:rsidRDefault="00296497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AE">
        <w:rPr>
          <w:rFonts w:ascii="Times New Roman" w:hAnsi="Times New Roman" w:cs="Times New Roman"/>
          <w:sz w:val="28"/>
          <w:szCs w:val="28"/>
        </w:rPr>
        <w:t>П</w:t>
      </w:r>
      <w:r w:rsidR="004F5D90" w:rsidRPr="004E25AE">
        <w:rPr>
          <w:rFonts w:ascii="Times New Roman" w:hAnsi="Times New Roman" w:cs="Times New Roman"/>
          <w:sz w:val="28"/>
          <w:szCs w:val="28"/>
        </w:rPr>
        <w:t xml:space="preserve">роблема ориентации на педагогические профессии в Советско-Гаванском районе очень </w:t>
      </w:r>
      <w:r w:rsidR="004F5D90" w:rsidRPr="004E25AE">
        <w:rPr>
          <w:rFonts w:ascii="Times New Roman" w:hAnsi="Times New Roman" w:cs="Times New Roman"/>
          <w:b/>
          <w:sz w:val="28"/>
          <w:szCs w:val="28"/>
        </w:rPr>
        <w:t>актуальна.</w:t>
      </w:r>
      <w:r w:rsidR="001553D8" w:rsidRPr="004E2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C1F" w:rsidRPr="004E25AE">
        <w:rPr>
          <w:rFonts w:ascii="Times New Roman" w:hAnsi="Times New Roman" w:cs="Times New Roman"/>
          <w:sz w:val="28"/>
          <w:szCs w:val="28"/>
        </w:rPr>
        <w:t xml:space="preserve">Происходит старение педагогических кадров, </w:t>
      </w:r>
      <w:r w:rsidR="00E858E7" w:rsidRPr="004E25AE">
        <w:rPr>
          <w:rFonts w:ascii="Times New Roman" w:hAnsi="Times New Roman" w:cs="Times New Roman"/>
          <w:sz w:val="28"/>
          <w:szCs w:val="28"/>
        </w:rPr>
        <w:t xml:space="preserve">в школах района учителя работают с большой перегрузкой, т.к. не хватает </w:t>
      </w:r>
      <w:r w:rsidR="00AE7036">
        <w:rPr>
          <w:rFonts w:ascii="Times New Roman" w:hAnsi="Times New Roman" w:cs="Times New Roman"/>
          <w:sz w:val="28"/>
          <w:szCs w:val="28"/>
        </w:rPr>
        <w:t>педагогов</w:t>
      </w:r>
      <w:r w:rsidR="00E858E7" w:rsidRPr="004E25AE">
        <w:rPr>
          <w:rFonts w:ascii="Times New Roman" w:hAnsi="Times New Roman" w:cs="Times New Roman"/>
          <w:sz w:val="28"/>
          <w:szCs w:val="28"/>
        </w:rPr>
        <w:t>. Вместе с тем</w:t>
      </w:r>
      <w:r w:rsidR="00E858E7" w:rsidRPr="00092BC2">
        <w:rPr>
          <w:rFonts w:ascii="Times New Roman" w:hAnsi="Times New Roman" w:cs="Times New Roman"/>
          <w:sz w:val="28"/>
          <w:szCs w:val="28"/>
        </w:rPr>
        <w:t xml:space="preserve"> </w:t>
      </w:r>
      <w:r w:rsidR="00DA52C2" w:rsidRPr="00092BC2">
        <w:rPr>
          <w:rFonts w:ascii="Times New Roman" w:hAnsi="Times New Roman" w:cs="Times New Roman"/>
          <w:sz w:val="28"/>
          <w:szCs w:val="28"/>
        </w:rPr>
        <w:t xml:space="preserve">только 3% </w:t>
      </w:r>
      <w:r w:rsidR="007128BD" w:rsidRPr="00092BC2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DA52C2" w:rsidRPr="00092BC2">
        <w:rPr>
          <w:rFonts w:ascii="Times New Roman" w:hAnsi="Times New Roman" w:cs="Times New Roman"/>
          <w:sz w:val="28"/>
          <w:szCs w:val="28"/>
        </w:rPr>
        <w:t>выбирают педагогические специальности, из них лишь 1-2% студентов, получив педагогическую специальность, возвращаются работать в район.</w:t>
      </w:r>
    </w:p>
    <w:p w:rsidR="00DA52C2" w:rsidRPr="00092BC2" w:rsidRDefault="00092BC2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C2">
        <w:rPr>
          <w:rFonts w:ascii="Times New Roman" w:hAnsi="Times New Roman"/>
          <w:iCs/>
          <w:sz w:val="28"/>
          <w:szCs w:val="28"/>
        </w:rPr>
        <w:t xml:space="preserve">В общеобразовательных учреждениях района, в которых есть в штатах педагоги-психологи, ведётся элективный курс «Основы психолого-педагогических знаний», </w:t>
      </w:r>
      <w:r w:rsidR="009F78A1">
        <w:rPr>
          <w:rFonts w:ascii="Times New Roman" w:hAnsi="Times New Roman"/>
          <w:iCs/>
          <w:sz w:val="28"/>
          <w:szCs w:val="28"/>
        </w:rPr>
        <w:t>вместе с тем он</w:t>
      </w:r>
      <w:r w:rsidRPr="00092BC2">
        <w:rPr>
          <w:rFonts w:ascii="Times New Roman" w:hAnsi="Times New Roman"/>
          <w:iCs/>
          <w:sz w:val="28"/>
          <w:szCs w:val="28"/>
        </w:rPr>
        <w:t xml:space="preserve"> преподаётся не во всех школах и не обеспечивает </w:t>
      </w:r>
      <w:r w:rsidRPr="00092BC2">
        <w:rPr>
          <w:rFonts w:ascii="Times New Roman" w:hAnsi="Times New Roman"/>
          <w:sz w:val="28"/>
          <w:szCs w:val="28"/>
        </w:rPr>
        <w:t xml:space="preserve">погружение в педагогическую профессию. </w:t>
      </w:r>
    </w:p>
    <w:p w:rsidR="004F5D90" w:rsidRPr="00092BC2" w:rsidRDefault="004F5D90" w:rsidP="00185EC7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92BC2">
        <w:rPr>
          <w:rFonts w:ascii="Times New Roman" w:hAnsi="Times New Roman"/>
          <w:sz w:val="28"/>
          <w:szCs w:val="28"/>
        </w:rPr>
        <w:lastRenderedPageBreak/>
        <w:t xml:space="preserve">Поэтому в целях обеспечения </w:t>
      </w:r>
      <w:r w:rsidR="009F78A1">
        <w:rPr>
          <w:rFonts w:ascii="Times New Roman" w:hAnsi="Times New Roman"/>
          <w:sz w:val="28"/>
          <w:szCs w:val="28"/>
        </w:rPr>
        <w:t>сознанного выбора обучающимися будущей профессии и</w:t>
      </w:r>
      <w:r w:rsidR="00092BC2">
        <w:rPr>
          <w:rFonts w:ascii="Times New Roman" w:hAnsi="Times New Roman"/>
          <w:sz w:val="28"/>
          <w:szCs w:val="28"/>
        </w:rPr>
        <w:t xml:space="preserve"> объединения усилий педагогического сообщества района по ориентации обучающихся на профессию «педагог» </w:t>
      </w:r>
      <w:r w:rsidR="00661336" w:rsidRPr="00092BC2">
        <w:rPr>
          <w:rFonts w:ascii="Times New Roman" w:hAnsi="Times New Roman"/>
          <w:sz w:val="28"/>
          <w:szCs w:val="28"/>
        </w:rPr>
        <w:t xml:space="preserve">творческой группой разработана модель </w:t>
      </w:r>
      <w:hyperlink r:id="rId9" w:history="1">
        <w:r w:rsidR="00856C50" w:rsidRPr="00BC6211">
          <w:rPr>
            <w:rStyle w:val="a6"/>
            <w:rFonts w:ascii="Times New Roman" w:hAnsi="Times New Roman"/>
            <w:sz w:val="24"/>
            <w:szCs w:val="24"/>
          </w:rPr>
          <w:t>https://imc-svg.edu.27.ru/?page=133</w:t>
        </w:r>
      </w:hyperlink>
      <w:r w:rsidR="00856C50">
        <w:rPr>
          <w:rFonts w:ascii="Times New Roman" w:hAnsi="Times New Roman"/>
          <w:sz w:val="28"/>
          <w:szCs w:val="28"/>
        </w:rPr>
        <w:t xml:space="preserve"> </w:t>
      </w:r>
      <w:r w:rsidR="00661336" w:rsidRPr="00092BC2">
        <w:rPr>
          <w:rFonts w:ascii="Times New Roman" w:hAnsi="Times New Roman"/>
          <w:sz w:val="28"/>
          <w:szCs w:val="28"/>
        </w:rPr>
        <w:t xml:space="preserve">районного </w:t>
      </w:r>
      <w:r w:rsidR="005A4D08">
        <w:rPr>
          <w:rFonts w:ascii="Times New Roman" w:hAnsi="Times New Roman"/>
          <w:sz w:val="28"/>
          <w:szCs w:val="28"/>
        </w:rPr>
        <w:t xml:space="preserve">педагогического </w:t>
      </w:r>
      <w:r w:rsidR="00661336" w:rsidRPr="00092BC2">
        <w:rPr>
          <w:rFonts w:ascii="Times New Roman" w:hAnsi="Times New Roman"/>
          <w:sz w:val="28"/>
          <w:szCs w:val="28"/>
        </w:rPr>
        <w:t>класса</w:t>
      </w:r>
      <w:r w:rsidR="00092BC2" w:rsidRPr="00092BC2">
        <w:rPr>
          <w:rFonts w:ascii="Times New Roman" w:hAnsi="Times New Roman"/>
          <w:sz w:val="28"/>
          <w:szCs w:val="28"/>
        </w:rPr>
        <w:t>, в котором реализуется</w:t>
      </w:r>
      <w:r w:rsidR="00F258EE">
        <w:rPr>
          <w:rFonts w:ascii="Times New Roman" w:hAnsi="Times New Roman"/>
          <w:sz w:val="28"/>
          <w:szCs w:val="28"/>
        </w:rPr>
        <w:t xml:space="preserve"> </w:t>
      </w:r>
      <w:r w:rsidRPr="00092BC2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="002E27A0">
        <w:rPr>
          <w:rFonts w:ascii="Times New Roman" w:hAnsi="Times New Roman"/>
          <w:sz w:val="28"/>
          <w:szCs w:val="28"/>
        </w:rPr>
        <w:t xml:space="preserve">общеразвивающая </w:t>
      </w:r>
      <w:r w:rsidRPr="00092BC2">
        <w:rPr>
          <w:rFonts w:ascii="Times New Roman" w:hAnsi="Times New Roman"/>
          <w:sz w:val="28"/>
          <w:szCs w:val="28"/>
        </w:rPr>
        <w:t>программа «Школа будущего педагога»</w:t>
      </w:r>
      <w:r w:rsidR="001553D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1102C5" w:rsidRPr="002E27A0">
          <w:rPr>
            <w:rStyle w:val="a6"/>
            <w:rFonts w:ascii="Times New Roman" w:hAnsi="Times New Roman" w:cs="Times New Roman"/>
            <w:sz w:val="24"/>
            <w:szCs w:val="24"/>
          </w:rPr>
          <w:t>https://imc-svg.edu.27.ru/?page=140</w:t>
        </w:r>
      </w:hyperlink>
      <w:r w:rsidR="001102C5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092BC2">
        <w:rPr>
          <w:rFonts w:ascii="Times New Roman" w:hAnsi="Times New Roman"/>
          <w:sz w:val="28"/>
          <w:szCs w:val="28"/>
        </w:rPr>
        <w:t xml:space="preserve">Программа ориентирована на развитие детей с </w:t>
      </w:r>
      <w:r w:rsidR="009F78A1">
        <w:rPr>
          <w:rFonts w:ascii="Times New Roman" w:hAnsi="Times New Roman"/>
          <w:sz w:val="28"/>
          <w:szCs w:val="28"/>
        </w:rPr>
        <w:t>мотивацией на педагогические профессии</w:t>
      </w:r>
      <w:r w:rsidRPr="00092BC2">
        <w:rPr>
          <w:rFonts w:ascii="Times New Roman" w:hAnsi="Times New Roman"/>
          <w:sz w:val="28"/>
          <w:szCs w:val="28"/>
        </w:rPr>
        <w:t xml:space="preserve"> и </w:t>
      </w:r>
      <w:r w:rsidR="00092BC2" w:rsidRPr="00092BC2">
        <w:rPr>
          <w:rFonts w:ascii="Times New Roman" w:hAnsi="Times New Roman"/>
          <w:sz w:val="28"/>
          <w:szCs w:val="28"/>
        </w:rPr>
        <w:t>обеспечивает глубокое погружение в педагогическую профессию</w:t>
      </w:r>
      <w:r w:rsidRPr="00092BC2">
        <w:rPr>
          <w:rFonts w:ascii="Times New Roman" w:hAnsi="Times New Roman"/>
          <w:sz w:val="28"/>
          <w:szCs w:val="28"/>
        </w:rPr>
        <w:t xml:space="preserve">. </w:t>
      </w:r>
    </w:p>
    <w:p w:rsidR="00323A1D" w:rsidRPr="00323A1D" w:rsidRDefault="00092BC2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1D">
        <w:rPr>
          <w:rFonts w:ascii="Times New Roman" w:hAnsi="Times New Roman" w:cs="Times New Roman"/>
          <w:b/>
          <w:sz w:val="28"/>
          <w:szCs w:val="28"/>
        </w:rPr>
        <w:t>Впервые</w:t>
      </w:r>
      <w:r w:rsidRPr="00323A1D">
        <w:rPr>
          <w:rFonts w:ascii="Times New Roman" w:hAnsi="Times New Roman" w:cs="Times New Roman"/>
          <w:sz w:val="28"/>
          <w:szCs w:val="28"/>
        </w:rPr>
        <w:t xml:space="preserve"> в Советско-Гаванском районе апробируются новые формы профориентационной работы в рамках модели сетевого взаимодействия образовательных организаций района и Информационно-методического центра Управления образования. </w:t>
      </w:r>
    </w:p>
    <w:p w:rsidR="004F5D90" w:rsidRPr="00323A1D" w:rsidRDefault="004F5D90" w:rsidP="00185EC7">
      <w:pPr>
        <w:pStyle w:val="c7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323A1D">
        <w:rPr>
          <w:b/>
          <w:sz w:val="28"/>
          <w:szCs w:val="28"/>
        </w:rPr>
        <w:t>Отличительной особенностью</w:t>
      </w:r>
      <w:r w:rsidR="00F258EE" w:rsidRPr="00323A1D">
        <w:rPr>
          <w:b/>
          <w:sz w:val="28"/>
          <w:szCs w:val="28"/>
        </w:rPr>
        <w:t xml:space="preserve"> </w:t>
      </w:r>
      <w:r w:rsidR="00092BC2" w:rsidRPr="00323A1D">
        <w:rPr>
          <w:sz w:val="28"/>
          <w:szCs w:val="28"/>
        </w:rPr>
        <w:t>районного педагогического класса</w:t>
      </w:r>
      <w:r w:rsidRPr="00323A1D">
        <w:rPr>
          <w:sz w:val="28"/>
          <w:szCs w:val="28"/>
        </w:rPr>
        <w:t xml:space="preserve"> является разновозрастность состава обучающихся и предоставление возможности обучающимся обучаться в районном педагогическом классе не только с первого, но и со второго и третьего года обучения. </w:t>
      </w:r>
    </w:p>
    <w:p w:rsidR="005121C6" w:rsidRDefault="005121C6" w:rsidP="00185EC7">
      <w:pPr>
        <w:pStyle w:val="a5"/>
        <w:spacing w:line="360" w:lineRule="auto"/>
        <w:ind w:left="57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5121C6" w:rsidRPr="004D3812" w:rsidRDefault="005121C6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1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506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3812">
        <w:rPr>
          <w:rFonts w:ascii="Times New Roman" w:eastAsia="Times New Roman" w:hAnsi="Times New Roman" w:cs="Times New Roman"/>
          <w:b/>
          <w:bCs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агогического </w:t>
      </w:r>
      <w:r w:rsidRPr="004D381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21C6" w:rsidRPr="00506F69" w:rsidRDefault="00506F69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условий для формирования психолого-педагогической готовности личности к выбору педагогической профессии</w:t>
      </w:r>
      <w:r w:rsidR="005121C6" w:rsidRPr="00506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1C6" w:rsidRPr="004D3812" w:rsidRDefault="005121C6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пед</w:t>
      </w:r>
      <w:r>
        <w:rPr>
          <w:rFonts w:ascii="Times New Roman" w:hAnsi="Times New Roman"/>
          <w:b/>
          <w:bCs/>
          <w:sz w:val="28"/>
          <w:szCs w:val="28"/>
        </w:rPr>
        <w:t xml:space="preserve">агогического </w:t>
      </w:r>
      <w:r w:rsidRPr="004D381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21C6" w:rsidRPr="004D3812" w:rsidRDefault="005121C6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>удовлетворение образовательных потребностей и развитие способностей обучающихся, ориентированных на продолжение образования в ССУЗах и ВУЗах педагогического профиля;</w:t>
      </w:r>
    </w:p>
    <w:p w:rsidR="005121C6" w:rsidRPr="00FC435E" w:rsidRDefault="005121C6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>получение обучающимися первичных психолого-педагогических знаний и навыков</w:t>
      </w:r>
      <w:r>
        <w:rPr>
          <w:rFonts w:ascii="Times New Roman" w:hAnsi="Times New Roman"/>
          <w:sz w:val="28"/>
          <w:szCs w:val="28"/>
        </w:rPr>
        <w:t>,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 базовых и дополнительных знаний и их соотнесение со школьной практикой;</w:t>
      </w:r>
    </w:p>
    <w:p w:rsidR="005121C6" w:rsidRPr="00FC435E" w:rsidRDefault="005121C6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обеспечить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 включение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профессиональных проб</w:t>
      </w:r>
      <w:r w:rsidR="0015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>в деятельность, максимально приближенную к 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C6" w:rsidRPr="004D3812" w:rsidRDefault="005121C6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12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</w:t>
      </w:r>
      <w:r>
        <w:rPr>
          <w:rFonts w:ascii="Times New Roman" w:hAnsi="Times New Roman"/>
          <w:sz w:val="28"/>
          <w:szCs w:val="28"/>
        </w:rPr>
        <w:t>ивать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высоки</w:t>
      </w:r>
      <w:r>
        <w:rPr>
          <w:rFonts w:ascii="Times New Roman" w:hAnsi="Times New Roman"/>
          <w:sz w:val="28"/>
          <w:szCs w:val="28"/>
        </w:rPr>
        <w:t>е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 xml:space="preserve"> морально-психологически</w:t>
      </w:r>
      <w:r>
        <w:rPr>
          <w:rFonts w:ascii="Times New Roman" w:hAnsi="Times New Roman"/>
          <w:sz w:val="28"/>
          <w:szCs w:val="28"/>
        </w:rPr>
        <w:t>е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>, деловы</w:t>
      </w:r>
      <w:r>
        <w:rPr>
          <w:rFonts w:ascii="Times New Roman" w:hAnsi="Times New Roman"/>
          <w:sz w:val="28"/>
          <w:szCs w:val="28"/>
        </w:rPr>
        <w:t>е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 xml:space="preserve"> и организаторски</w:t>
      </w:r>
      <w:r>
        <w:rPr>
          <w:rFonts w:ascii="Times New Roman" w:hAnsi="Times New Roman"/>
          <w:sz w:val="28"/>
          <w:szCs w:val="28"/>
        </w:rPr>
        <w:t>е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>социально-значимы</w:t>
      </w:r>
      <w:r>
        <w:rPr>
          <w:rFonts w:ascii="Times New Roman" w:hAnsi="Times New Roman"/>
          <w:sz w:val="28"/>
          <w:szCs w:val="28"/>
        </w:rPr>
        <w:t>е компетенции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е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 будущему педагогу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C6" w:rsidRPr="00FC435E" w:rsidRDefault="005121C6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/>
          <w:sz w:val="28"/>
          <w:szCs w:val="28"/>
        </w:rPr>
        <w:t>ировать</w:t>
      </w:r>
      <w:r w:rsidR="001553D8">
        <w:rPr>
          <w:rFonts w:ascii="Times New Roman" w:hAnsi="Times New Roman"/>
          <w:sz w:val="28"/>
          <w:szCs w:val="28"/>
        </w:rPr>
        <w:t xml:space="preserve"> </w:t>
      </w:r>
      <w:r w:rsidRPr="004D38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последующей работы в системе образования, закрепление молодежи в </w:t>
      </w:r>
      <w:r>
        <w:rPr>
          <w:rFonts w:ascii="Times New Roman" w:hAnsi="Times New Roman"/>
          <w:sz w:val="28"/>
          <w:szCs w:val="28"/>
        </w:rPr>
        <w:t xml:space="preserve">районе и 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>регионе.</w:t>
      </w:r>
    </w:p>
    <w:p w:rsidR="005121C6" w:rsidRPr="00122CE7" w:rsidRDefault="00161E96" w:rsidP="002E27A0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="003D3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5121C6" w:rsidRPr="004D38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педагогического класса</w:t>
      </w:r>
    </w:p>
    <w:p w:rsidR="005121C6" w:rsidRPr="003F5D1A" w:rsidRDefault="002E27A0" w:rsidP="002E27A0">
      <w:pPr>
        <w:pStyle w:val="a5"/>
        <w:numPr>
          <w:ilvl w:val="0"/>
          <w:numId w:val="2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2E27A0">
        <w:rPr>
          <w:b/>
          <w:sz w:val="28"/>
          <w:szCs w:val="28"/>
        </w:rPr>
        <w:t>Подготовительный этап.</w:t>
      </w:r>
      <w:r>
        <w:rPr>
          <w:sz w:val="28"/>
          <w:szCs w:val="28"/>
        </w:rPr>
        <w:t xml:space="preserve"> </w:t>
      </w:r>
      <w:r w:rsidR="005121C6" w:rsidRPr="003F5D1A">
        <w:rPr>
          <w:sz w:val="28"/>
          <w:szCs w:val="28"/>
        </w:rPr>
        <w:t>Разновозрастны</w:t>
      </w:r>
      <w:r w:rsidR="00E07604">
        <w:rPr>
          <w:sz w:val="28"/>
          <w:szCs w:val="28"/>
        </w:rPr>
        <w:t>й</w:t>
      </w:r>
      <w:r w:rsidR="005121C6" w:rsidRPr="003F5D1A">
        <w:rPr>
          <w:sz w:val="28"/>
          <w:szCs w:val="28"/>
        </w:rPr>
        <w:t xml:space="preserve"> педагогически</w:t>
      </w:r>
      <w:r w:rsidR="00E07604">
        <w:rPr>
          <w:sz w:val="28"/>
          <w:szCs w:val="28"/>
        </w:rPr>
        <w:t>й</w:t>
      </w:r>
      <w:r w:rsidR="005121C6" w:rsidRPr="003F5D1A">
        <w:rPr>
          <w:sz w:val="28"/>
          <w:szCs w:val="28"/>
        </w:rPr>
        <w:t xml:space="preserve"> класс</w:t>
      </w:r>
      <w:r w:rsidR="001102C5">
        <w:rPr>
          <w:sz w:val="28"/>
          <w:szCs w:val="28"/>
        </w:rPr>
        <w:t xml:space="preserve"> работает на основании Положения</w:t>
      </w:r>
      <w:r w:rsidR="005121C6" w:rsidRPr="003F5D1A">
        <w:rPr>
          <w:sz w:val="28"/>
          <w:szCs w:val="28"/>
        </w:rPr>
        <w:t xml:space="preserve"> </w:t>
      </w:r>
      <w:hyperlink r:id="rId11" w:history="1">
        <w:r w:rsidR="005A4D08" w:rsidRPr="00BC6211">
          <w:rPr>
            <w:rStyle w:val="a6"/>
          </w:rPr>
          <w:t>https://imc-svg.edu.27.ru/?page=137</w:t>
        </w:r>
      </w:hyperlink>
      <w:r w:rsidR="001102C5">
        <w:rPr>
          <w:rStyle w:val="a6"/>
        </w:rPr>
        <w:t xml:space="preserve">. </w:t>
      </w:r>
      <w:r w:rsidR="001102C5" w:rsidRPr="001102C5">
        <w:rPr>
          <w:rStyle w:val="a6"/>
          <w:color w:val="auto"/>
          <w:sz w:val="28"/>
          <w:szCs w:val="28"/>
        </w:rPr>
        <w:t xml:space="preserve">Состав обучающихся </w:t>
      </w:r>
      <w:r w:rsidR="001102C5">
        <w:rPr>
          <w:rStyle w:val="a6"/>
          <w:color w:val="auto"/>
          <w:sz w:val="28"/>
          <w:szCs w:val="28"/>
        </w:rPr>
        <w:t>ф</w:t>
      </w:r>
      <w:r w:rsidR="001102C5" w:rsidRPr="001102C5">
        <w:rPr>
          <w:rStyle w:val="a6"/>
          <w:color w:val="auto"/>
          <w:sz w:val="28"/>
          <w:szCs w:val="28"/>
        </w:rPr>
        <w:t>ормируется</w:t>
      </w:r>
      <w:r w:rsidR="005121C6" w:rsidRPr="003F5D1A">
        <w:rPr>
          <w:sz w:val="28"/>
          <w:szCs w:val="28"/>
        </w:rPr>
        <w:t xml:space="preserve"> из обучающихся 9-11 классов, имеющих устойчивый интерес к педагогической профессии или профессии «человек-человек», с учетом их общественно-педагогической активности, организационных и коммуникативных способностей и уровня учебной подготовки.</w:t>
      </w:r>
      <w:r w:rsidR="00E07604">
        <w:rPr>
          <w:sz w:val="28"/>
          <w:szCs w:val="28"/>
        </w:rPr>
        <w:t xml:space="preserve"> Этому способствуют </w:t>
      </w:r>
      <w:r w:rsidR="0078369B">
        <w:rPr>
          <w:sz w:val="28"/>
          <w:szCs w:val="28"/>
        </w:rPr>
        <w:t xml:space="preserve">проводимые </w:t>
      </w:r>
      <w:r w:rsidR="00E07604">
        <w:rPr>
          <w:sz w:val="28"/>
          <w:szCs w:val="28"/>
        </w:rPr>
        <w:t>диагностики</w:t>
      </w:r>
      <w:r w:rsidR="0078369B">
        <w:rPr>
          <w:sz w:val="28"/>
          <w:szCs w:val="28"/>
        </w:rPr>
        <w:t xml:space="preserve"> интересов и</w:t>
      </w:r>
      <w:r w:rsidR="00BC1990">
        <w:rPr>
          <w:sz w:val="28"/>
          <w:szCs w:val="28"/>
        </w:rPr>
        <w:t xml:space="preserve"> </w:t>
      </w:r>
      <w:r w:rsidR="00AB624B">
        <w:rPr>
          <w:sz w:val="28"/>
          <w:szCs w:val="28"/>
        </w:rPr>
        <w:t>потребностей</w:t>
      </w:r>
      <w:r w:rsidR="00BC1990">
        <w:rPr>
          <w:sz w:val="28"/>
          <w:szCs w:val="28"/>
        </w:rPr>
        <w:t xml:space="preserve"> </w:t>
      </w:r>
      <w:r w:rsidR="0078369B">
        <w:rPr>
          <w:sz w:val="28"/>
          <w:szCs w:val="28"/>
        </w:rPr>
        <w:t>обучающихся и диагностики на определение</w:t>
      </w:r>
      <w:r w:rsidR="00BC1990">
        <w:rPr>
          <w:sz w:val="28"/>
          <w:szCs w:val="28"/>
        </w:rPr>
        <w:t xml:space="preserve"> </w:t>
      </w:r>
      <w:r w:rsidR="0078369B">
        <w:rPr>
          <w:sz w:val="28"/>
          <w:szCs w:val="28"/>
        </w:rPr>
        <w:t xml:space="preserve">склонностей к педагогической профессии </w:t>
      </w:r>
      <w:hyperlink r:id="rId12" w:history="1">
        <w:r w:rsidR="00112461" w:rsidRPr="00BC6211">
          <w:rPr>
            <w:rStyle w:val="a6"/>
          </w:rPr>
          <w:t>https://imc-svg.edu.27.ru/?page=139</w:t>
        </w:r>
      </w:hyperlink>
      <w:r w:rsidR="00112461" w:rsidRPr="00BC6211">
        <w:t>.</w:t>
      </w:r>
      <w:r w:rsidR="00112461">
        <w:rPr>
          <w:sz w:val="28"/>
          <w:szCs w:val="28"/>
        </w:rPr>
        <w:t xml:space="preserve"> </w:t>
      </w:r>
    </w:p>
    <w:p w:rsidR="005121C6" w:rsidRDefault="005121C6" w:rsidP="00185EC7">
      <w:pPr>
        <w:pStyle w:val="a5"/>
        <w:spacing w:line="360" w:lineRule="auto"/>
        <w:ind w:left="57" w:right="57" w:firstLine="709"/>
        <w:jc w:val="both"/>
        <w:rPr>
          <w:sz w:val="28"/>
          <w:szCs w:val="28"/>
        </w:rPr>
      </w:pPr>
      <w:r w:rsidRPr="003F5D1A">
        <w:rPr>
          <w:sz w:val="28"/>
          <w:szCs w:val="28"/>
        </w:rPr>
        <w:t xml:space="preserve">Зачисление </w:t>
      </w:r>
      <w:r w:rsidR="008B68FE">
        <w:rPr>
          <w:sz w:val="28"/>
          <w:szCs w:val="28"/>
        </w:rPr>
        <w:t>осуществляется</w:t>
      </w:r>
      <w:r w:rsidRPr="003F5D1A">
        <w:rPr>
          <w:sz w:val="28"/>
          <w:szCs w:val="28"/>
        </w:rPr>
        <w:t xml:space="preserve"> на основании заявлений родителей</w:t>
      </w:r>
      <w:r w:rsidRPr="00BC6211">
        <w:t>,</w:t>
      </w:r>
      <w:r w:rsidR="005A4D08">
        <w:rPr>
          <w:sz w:val="28"/>
          <w:szCs w:val="28"/>
        </w:rPr>
        <w:t xml:space="preserve"> </w:t>
      </w:r>
      <w:r w:rsidRPr="003F5D1A">
        <w:rPr>
          <w:sz w:val="28"/>
          <w:szCs w:val="28"/>
        </w:rPr>
        <w:t>учащихся, рекомендаций учителей.</w:t>
      </w:r>
      <w:r w:rsidR="00BC1990">
        <w:rPr>
          <w:sz w:val="28"/>
          <w:szCs w:val="28"/>
        </w:rPr>
        <w:t xml:space="preserve">  </w:t>
      </w:r>
      <w:r w:rsidRPr="003F5D1A">
        <w:rPr>
          <w:sz w:val="28"/>
          <w:szCs w:val="28"/>
        </w:rPr>
        <w:t>Сбор заявлений о намерениях претендентов на обучение в педклассе осуществляется в срок с 16 июня текущего года по 01 сентября.</w:t>
      </w:r>
      <w:r w:rsidR="00BC1990">
        <w:rPr>
          <w:sz w:val="28"/>
          <w:szCs w:val="28"/>
        </w:rPr>
        <w:t xml:space="preserve"> </w:t>
      </w:r>
      <w:r w:rsidRPr="003F5D1A">
        <w:rPr>
          <w:sz w:val="28"/>
          <w:szCs w:val="28"/>
        </w:rPr>
        <w:t xml:space="preserve">Дополнительный прием учащихся </w:t>
      </w:r>
      <w:r w:rsidR="0078369B">
        <w:rPr>
          <w:sz w:val="28"/>
          <w:szCs w:val="28"/>
        </w:rPr>
        <w:t xml:space="preserve">осуществляется </w:t>
      </w:r>
      <w:r w:rsidRPr="003F5D1A">
        <w:rPr>
          <w:sz w:val="28"/>
          <w:szCs w:val="28"/>
        </w:rPr>
        <w:t>при наличии свободных мест</w:t>
      </w:r>
      <w:r w:rsidR="0078369B">
        <w:rPr>
          <w:sz w:val="28"/>
          <w:szCs w:val="28"/>
        </w:rPr>
        <w:t xml:space="preserve"> в течение всего периода обучения</w:t>
      </w:r>
      <w:r w:rsidRPr="003F5D1A">
        <w:rPr>
          <w:sz w:val="28"/>
          <w:szCs w:val="28"/>
        </w:rPr>
        <w:t>.</w:t>
      </w:r>
    </w:p>
    <w:p w:rsidR="000C5D48" w:rsidRPr="000C5D48" w:rsidRDefault="00BC1990" w:rsidP="00185EC7">
      <w:pPr>
        <w:pStyle w:val="a5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обучающихся к обучению в районном педагогич</w:t>
      </w:r>
      <w:r w:rsidR="00CB5877">
        <w:rPr>
          <w:sz w:val="28"/>
          <w:szCs w:val="28"/>
        </w:rPr>
        <w:t>е</w:t>
      </w:r>
      <w:r>
        <w:rPr>
          <w:sz w:val="28"/>
          <w:szCs w:val="28"/>
        </w:rPr>
        <w:t>ском классе начинается в 8 классе в рамках предпрофильной подготовки. В МБОУ ЦДТ «Паллада» работает объединени</w:t>
      </w:r>
      <w:r w:rsidR="00CB5877">
        <w:rPr>
          <w:sz w:val="28"/>
          <w:szCs w:val="28"/>
        </w:rPr>
        <w:t>е</w:t>
      </w:r>
      <w:r>
        <w:rPr>
          <w:sz w:val="28"/>
          <w:szCs w:val="28"/>
        </w:rPr>
        <w:t xml:space="preserve"> «Б</w:t>
      </w:r>
      <w:r w:rsidR="00CB5877">
        <w:rPr>
          <w:sz w:val="28"/>
          <w:szCs w:val="28"/>
        </w:rPr>
        <w:t>у</w:t>
      </w:r>
      <w:r>
        <w:rPr>
          <w:sz w:val="28"/>
          <w:szCs w:val="28"/>
        </w:rPr>
        <w:t>дущий педагог</w:t>
      </w:r>
      <w:r w:rsidR="00CB58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B5877">
        <w:rPr>
          <w:sz w:val="28"/>
          <w:szCs w:val="28"/>
        </w:rPr>
        <w:t>в котором реализуется дополнительная общеобразовательная программа «Педагогический резерв 21 века», в районной каникулярной школе «Интеллект» проводится обучение восьмиклассников по программе «Основы психолого-педагогических знаний»</w:t>
      </w:r>
      <w:r w:rsidR="009E1DC8">
        <w:rPr>
          <w:sz w:val="28"/>
          <w:szCs w:val="28"/>
        </w:rPr>
        <w:t xml:space="preserve"> </w:t>
      </w:r>
      <w:hyperlink r:id="rId13" w:history="1">
        <w:r w:rsidR="004111EB" w:rsidRPr="003F1553">
          <w:rPr>
            <w:rStyle w:val="a6"/>
          </w:rPr>
          <w:t>https://imc-svg.edu.27.ru/?page=143</w:t>
        </w:r>
      </w:hyperlink>
      <w:r w:rsidR="004111EB">
        <w:t>.</w:t>
      </w:r>
    </w:p>
    <w:p w:rsidR="00CB5877" w:rsidRDefault="00CB5877" w:rsidP="00185EC7">
      <w:pPr>
        <w:pStyle w:val="a5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учащимся, проявившим склонности к педагогической профессии, даются рекомендации обучаться в районном педагогическом классе.</w:t>
      </w:r>
    </w:p>
    <w:p w:rsidR="001A480D" w:rsidRDefault="001A480D" w:rsidP="002E27A0">
      <w:pPr>
        <w:pStyle w:val="a5"/>
        <w:spacing w:line="360" w:lineRule="auto"/>
        <w:ind w:left="57" w:right="57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районном педагогическом классе, созданном в 2017 году, обучаются </w:t>
      </w:r>
      <w:r w:rsidRPr="005A4D08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 xml:space="preserve"> учащихся школ района.  В подготовительный период проведена диагностика выявления интересов и потребностей обучающихся, которая выявила группу учащихся, желающих стать педагогами. С этими школьниками проведена анкета </w:t>
      </w:r>
      <w:r w:rsidRPr="002B7448">
        <w:rPr>
          <w:rFonts w:eastAsiaTheme="minorEastAsia"/>
          <w:sz w:val="28"/>
          <w:szCs w:val="28"/>
        </w:rPr>
        <w:t>«Твой профессиональный вы</w:t>
      </w:r>
      <w:r>
        <w:rPr>
          <w:rFonts w:eastAsiaTheme="minorEastAsia"/>
          <w:sz w:val="28"/>
          <w:szCs w:val="28"/>
        </w:rPr>
        <w:t xml:space="preserve">бор», которая позволила </w:t>
      </w:r>
      <w:r w:rsidR="00BC1990">
        <w:rPr>
          <w:rFonts w:eastAsiaTheme="minorEastAsia"/>
          <w:sz w:val="28"/>
          <w:szCs w:val="28"/>
        </w:rPr>
        <w:t xml:space="preserve">выявить учащихся, которые </w:t>
      </w:r>
      <w:r>
        <w:rPr>
          <w:rFonts w:eastAsiaTheme="minorEastAsia"/>
          <w:sz w:val="28"/>
          <w:szCs w:val="28"/>
        </w:rPr>
        <w:t xml:space="preserve">имеют склонности к педагогической профессии. Более глубокое изучение потребностей обучающихся </w:t>
      </w:r>
      <w:r w:rsidRPr="002B7448">
        <w:rPr>
          <w:rFonts w:eastAsiaTheme="minorEastAsia"/>
          <w:sz w:val="28"/>
          <w:szCs w:val="28"/>
        </w:rPr>
        <w:t>выяв</w:t>
      </w:r>
      <w:r>
        <w:rPr>
          <w:rFonts w:eastAsiaTheme="minorEastAsia"/>
          <w:sz w:val="28"/>
          <w:szCs w:val="28"/>
        </w:rPr>
        <w:t>ило</w:t>
      </w:r>
      <w:r w:rsidRPr="002B7448">
        <w:rPr>
          <w:rFonts w:eastAsiaTheme="minorEastAsia"/>
          <w:sz w:val="28"/>
          <w:szCs w:val="28"/>
        </w:rPr>
        <w:t xml:space="preserve">, что </w:t>
      </w:r>
      <w:r w:rsidR="002E27A0">
        <w:rPr>
          <w:rFonts w:eastAsiaTheme="minorEastAsia"/>
          <w:sz w:val="28"/>
          <w:szCs w:val="28"/>
        </w:rPr>
        <w:t>группа</w:t>
      </w:r>
      <w:r w:rsidRPr="002B7448">
        <w:rPr>
          <w:rFonts w:eastAsiaTheme="minorEastAsia"/>
          <w:sz w:val="28"/>
          <w:szCs w:val="28"/>
        </w:rPr>
        <w:t xml:space="preserve"> учащихся определились с профессиональным выбором и ориентированы на психолого-педагогические профессии</w:t>
      </w:r>
      <w:r w:rsidR="004E25AE">
        <w:rPr>
          <w:rFonts w:eastAsiaTheme="minorEastAsia"/>
          <w:sz w:val="28"/>
          <w:szCs w:val="28"/>
        </w:rPr>
        <w:t>.</w:t>
      </w:r>
    </w:p>
    <w:p w:rsidR="00CB5877" w:rsidRPr="002E27A0" w:rsidRDefault="002E27A0" w:rsidP="002E27A0">
      <w:pPr>
        <w:pStyle w:val="a5"/>
        <w:numPr>
          <w:ilvl w:val="0"/>
          <w:numId w:val="2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2E27A0">
        <w:rPr>
          <w:b/>
          <w:bCs/>
          <w:sz w:val="28"/>
          <w:szCs w:val="28"/>
        </w:rPr>
        <w:t>Основной этап. Организация обучения.</w:t>
      </w:r>
      <w:r>
        <w:rPr>
          <w:bCs/>
          <w:sz w:val="28"/>
          <w:szCs w:val="28"/>
        </w:rPr>
        <w:t xml:space="preserve"> </w:t>
      </w:r>
      <w:r w:rsidR="004E25AE" w:rsidRPr="002E27A0">
        <w:rPr>
          <w:bCs/>
          <w:sz w:val="28"/>
          <w:szCs w:val="28"/>
        </w:rPr>
        <w:t>Обучение в районном педагогическом классе осуществляется по д</w:t>
      </w:r>
      <w:r w:rsidR="00CB5877" w:rsidRPr="002E27A0">
        <w:rPr>
          <w:bCs/>
          <w:sz w:val="28"/>
          <w:szCs w:val="28"/>
        </w:rPr>
        <w:t>ополнительн</w:t>
      </w:r>
      <w:r w:rsidR="004E25AE" w:rsidRPr="002E27A0">
        <w:rPr>
          <w:bCs/>
          <w:sz w:val="28"/>
          <w:szCs w:val="28"/>
        </w:rPr>
        <w:t>ой</w:t>
      </w:r>
      <w:r w:rsidR="00CB5877" w:rsidRPr="002E27A0">
        <w:rPr>
          <w:bCs/>
          <w:sz w:val="28"/>
          <w:szCs w:val="28"/>
        </w:rPr>
        <w:t xml:space="preserve"> общеобразовательн</w:t>
      </w:r>
      <w:r w:rsidR="004E25AE" w:rsidRPr="002E27A0">
        <w:rPr>
          <w:bCs/>
          <w:sz w:val="28"/>
          <w:szCs w:val="28"/>
        </w:rPr>
        <w:t>ой</w:t>
      </w:r>
      <w:r w:rsidR="00CB5877" w:rsidRPr="002E27A0">
        <w:rPr>
          <w:bCs/>
          <w:sz w:val="28"/>
          <w:szCs w:val="28"/>
        </w:rPr>
        <w:t xml:space="preserve"> </w:t>
      </w:r>
      <w:r w:rsidRPr="002E27A0">
        <w:rPr>
          <w:bCs/>
          <w:sz w:val="28"/>
          <w:szCs w:val="28"/>
        </w:rPr>
        <w:t>общеразвивающей п</w:t>
      </w:r>
      <w:r w:rsidR="00CB5877" w:rsidRPr="002E27A0">
        <w:rPr>
          <w:bCs/>
          <w:sz w:val="28"/>
          <w:szCs w:val="28"/>
        </w:rPr>
        <w:t>рограмм</w:t>
      </w:r>
      <w:r w:rsidR="004E25AE" w:rsidRPr="002E27A0">
        <w:rPr>
          <w:bCs/>
          <w:sz w:val="28"/>
          <w:szCs w:val="28"/>
        </w:rPr>
        <w:t>е</w:t>
      </w:r>
      <w:r w:rsidR="00CB5877" w:rsidRPr="002E27A0">
        <w:rPr>
          <w:bCs/>
          <w:sz w:val="28"/>
          <w:szCs w:val="28"/>
        </w:rPr>
        <w:t xml:space="preserve"> «Школа будущего педагога</w:t>
      </w:r>
      <w:r w:rsidR="00CB5877" w:rsidRPr="002E27A0">
        <w:rPr>
          <w:sz w:val="28"/>
          <w:szCs w:val="28"/>
        </w:rPr>
        <w:t>»</w:t>
      </w:r>
      <w:r w:rsidR="00F1251E" w:rsidRPr="00F1251E">
        <w:t xml:space="preserve"> </w:t>
      </w:r>
      <w:hyperlink r:id="rId14" w:history="1">
        <w:r w:rsidR="001102C5" w:rsidRPr="00BC6211">
          <w:rPr>
            <w:rStyle w:val="a6"/>
          </w:rPr>
          <w:t>https://imc-svg.edu.27.ru/?page=135</w:t>
        </w:r>
      </w:hyperlink>
      <w:r w:rsidR="004E25AE" w:rsidRPr="002E27A0">
        <w:rPr>
          <w:sz w:val="28"/>
          <w:szCs w:val="28"/>
        </w:rPr>
        <w:t>,</w:t>
      </w:r>
      <w:r w:rsidR="00F1251E" w:rsidRPr="002E27A0">
        <w:rPr>
          <w:sz w:val="28"/>
          <w:szCs w:val="28"/>
        </w:rPr>
        <w:t xml:space="preserve"> </w:t>
      </w:r>
      <w:r w:rsidR="004E25AE" w:rsidRPr="002E27A0">
        <w:rPr>
          <w:sz w:val="28"/>
          <w:szCs w:val="28"/>
        </w:rPr>
        <w:t>которая</w:t>
      </w:r>
      <w:r w:rsidR="00CB5877" w:rsidRPr="002E27A0">
        <w:rPr>
          <w:sz w:val="28"/>
          <w:szCs w:val="28"/>
        </w:rPr>
        <w:t xml:space="preserve"> отражает самостоятельную, завершенную систему психолого-педагогических знаний для учащихся 9-11, ориентирует их на профессии: учитель, воспитатель, педагог-психолог, учитель-логопед, педагог дополнительного образования, востребованные в Советско-Гаванском районе и Хабаровском крае в целом. </w:t>
      </w:r>
      <w:r w:rsidR="00CB5877" w:rsidRPr="002E27A0">
        <w:rPr>
          <w:rStyle w:val="c0"/>
          <w:sz w:val="28"/>
          <w:szCs w:val="28"/>
        </w:rPr>
        <w:t>Программа направлена на развитие личности, коммуникативных умений, освоение навыков межличностного взаимодействия, погружение в педагогическую профессию.</w:t>
      </w:r>
    </w:p>
    <w:p w:rsidR="006059D9" w:rsidRDefault="006059D9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состоит из модулей и специальных курсов, которые обеспечивают развитие компетенций, необходимых педагогу</w:t>
      </w:r>
      <w:r w:rsidR="00254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Практическая направленность программы обеспечивается через проведение профессиональных проб и психолого-педагогических практик, которые </w:t>
      </w:r>
      <w:r w:rsidRPr="006059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способствуют 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>включени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деятельность, максимально приближенную к 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D9" w:rsidRPr="006059D9" w:rsidRDefault="004F5D90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9">
        <w:rPr>
          <w:rFonts w:ascii="Times New Roman" w:hAnsi="Times New Roman" w:cs="Times New Roman"/>
          <w:iCs/>
          <w:sz w:val="28"/>
          <w:szCs w:val="28"/>
        </w:rPr>
        <w:t>Содержание программы объединено в 3 тематических модуля, каждый из которых ре</w:t>
      </w:r>
      <w:r w:rsidR="00CB5877" w:rsidRPr="006059D9">
        <w:rPr>
          <w:rFonts w:ascii="Times New Roman" w:hAnsi="Times New Roman" w:cs="Times New Roman"/>
          <w:iCs/>
          <w:sz w:val="28"/>
          <w:szCs w:val="28"/>
        </w:rPr>
        <w:t>шает</w:t>
      </w:r>
      <w:r w:rsidRPr="006059D9">
        <w:rPr>
          <w:rFonts w:ascii="Times New Roman" w:hAnsi="Times New Roman" w:cs="Times New Roman"/>
          <w:iCs/>
          <w:sz w:val="28"/>
          <w:szCs w:val="28"/>
        </w:rPr>
        <w:t xml:space="preserve"> отдельную</w:t>
      </w:r>
      <w:r w:rsidR="00CB5877" w:rsidRPr="006059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59D9">
        <w:rPr>
          <w:rFonts w:ascii="Times New Roman" w:hAnsi="Times New Roman" w:cs="Times New Roman"/>
          <w:iCs/>
          <w:sz w:val="28"/>
          <w:szCs w:val="28"/>
        </w:rPr>
        <w:t>задачу.</w:t>
      </w:r>
      <w:r w:rsidRPr="006059D9">
        <w:rPr>
          <w:rFonts w:ascii="Times New Roman" w:hAnsi="Times New Roman" w:cs="Times New Roman"/>
          <w:sz w:val="28"/>
          <w:szCs w:val="28"/>
        </w:rPr>
        <w:t xml:space="preserve"> В структуру программы входят модули «Педагогика», «Психология», «Воспитание» и спецкурсы, направленные на развитие компетенций будущего педагога.</w:t>
      </w:r>
      <w:r w:rsidR="006059D9" w:rsidRPr="006059D9">
        <w:rPr>
          <w:rFonts w:ascii="Times New Roman" w:hAnsi="Times New Roman" w:cs="Times New Roman"/>
          <w:sz w:val="28"/>
          <w:szCs w:val="28"/>
        </w:rPr>
        <w:t xml:space="preserve"> </w:t>
      </w:r>
      <w:r w:rsidR="006059D9" w:rsidRPr="006059D9">
        <w:rPr>
          <w:rFonts w:ascii="Times New Roman" w:hAnsi="Times New Roman" w:cs="Times New Roman"/>
          <w:bCs/>
          <w:sz w:val="28"/>
          <w:szCs w:val="28"/>
        </w:rPr>
        <w:t xml:space="preserve">Раздел «Педагогика» содержит модули: «История педагогики», «Основы педагогики», «Дидактика»; </w:t>
      </w:r>
      <w:r w:rsidR="006059D9" w:rsidRPr="006059D9">
        <w:rPr>
          <w:rFonts w:ascii="Times New Roman" w:hAnsi="Times New Roman" w:cs="Times New Roman"/>
          <w:bCs/>
          <w:sz w:val="28"/>
          <w:szCs w:val="28"/>
        </w:rPr>
        <w:lastRenderedPageBreak/>
        <w:t>раздел «Психология» состоит из модулей: «</w:t>
      </w:r>
      <w:r w:rsidR="006059D9" w:rsidRPr="006059D9">
        <w:rPr>
          <w:rFonts w:ascii="Times New Roman" w:hAnsi="Times New Roman" w:cs="Times New Roman"/>
          <w:sz w:val="28"/>
          <w:szCs w:val="28"/>
        </w:rPr>
        <w:t>Основы психологии», «Возрастная психология», «Воспитательный блок» включает модули: «Теория и методика воспитания», «Лидерские и организаторские способности», «Школа вожатых»</w:t>
      </w:r>
      <w:r w:rsidR="006A3C65">
        <w:rPr>
          <w:rFonts w:ascii="Times New Roman" w:hAnsi="Times New Roman" w:cs="Times New Roman"/>
          <w:sz w:val="28"/>
          <w:szCs w:val="28"/>
        </w:rPr>
        <w:t xml:space="preserve">. </w:t>
      </w:r>
      <w:r w:rsidR="006059D9" w:rsidRPr="006059D9">
        <w:rPr>
          <w:rFonts w:ascii="Times New Roman" w:hAnsi="Times New Roman" w:cs="Times New Roman"/>
          <w:sz w:val="28"/>
          <w:szCs w:val="28"/>
        </w:rPr>
        <w:t>Кроме основных разделов в программу включены отдельные курсы: «Психология общения»;</w:t>
      </w:r>
      <w:bookmarkStart w:id="0" w:name="_GoBack"/>
      <w:bookmarkEnd w:id="0"/>
      <w:r w:rsidR="006059D9" w:rsidRPr="006059D9">
        <w:rPr>
          <w:rFonts w:ascii="Times New Roman" w:hAnsi="Times New Roman" w:cs="Times New Roman"/>
          <w:sz w:val="28"/>
          <w:szCs w:val="28"/>
        </w:rPr>
        <w:t xml:space="preserve"> «Культура речи», «Основы учебно-исследовательской деятельности»</w:t>
      </w:r>
      <w:r w:rsidR="006A3C65">
        <w:rPr>
          <w:rFonts w:ascii="Times New Roman" w:hAnsi="Times New Roman" w:cs="Times New Roman"/>
          <w:sz w:val="28"/>
          <w:szCs w:val="28"/>
        </w:rPr>
        <w:t>.</w:t>
      </w:r>
      <w:r w:rsidR="006059D9" w:rsidRPr="006059D9">
        <w:rPr>
          <w:rFonts w:ascii="Times New Roman" w:hAnsi="Times New Roman" w:cs="Times New Roman"/>
          <w:sz w:val="28"/>
          <w:szCs w:val="28"/>
        </w:rPr>
        <w:tab/>
      </w:r>
      <w:r w:rsidR="006059D9" w:rsidRPr="006059D9">
        <w:rPr>
          <w:rFonts w:ascii="Times New Roman" w:hAnsi="Times New Roman" w:cs="Times New Roman"/>
          <w:sz w:val="28"/>
          <w:szCs w:val="28"/>
        </w:rPr>
        <w:tab/>
      </w:r>
    </w:p>
    <w:p w:rsidR="004E25AE" w:rsidRDefault="004E25AE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B0753B">
        <w:rPr>
          <w:rFonts w:ascii="Times New Roman" w:eastAsia="Times New Roman" w:hAnsi="Times New Roman" w:cs="Times New Roman"/>
          <w:sz w:val="28"/>
          <w:szCs w:val="28"/>
        </w:rPr>
        <w:t>а «Школа будущего педагога» разработана на основании п</w:t>
      </w:r>
      <w:r w:rsidR="006059D9" w:rsidRPr="00AC04E6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6059D9">
        <w:rPr>
          <w:rFonts w:ascii="Times New Roman" w:eastAsia="Times New Roman" w:hAnsi="Times New Roman" w:cs="Times New Roman"/>
          <w:sz w:val="28"/>
          <w:szCs w:val="28"/>
        </w:rPr>
        <w:t xml:space="preserve"> модулей и курсов</w:t>
      </w:r>
      <w:r w:rsidR="006059D9" w:rsidRPr="00AC0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разработали пе</w:t>
      </w:r>
      <w:r w:rsidR="006059D9">
        <w:rPr>
          <w:rFonts w:ascii="Times New Roman" w:eastAsia="Times New Roman" w:hAnsi="Times New Roman" w:cs="Times New Roman"/>
          <w:sz w:val="28"/>
          <w:szCs w:val="28"/>
        </w:rPr>
        <w:t>дагог</w:t>
      </w:r>
      <w:r>
        <w:rPr>
          <w:rFonts w:ascii="Times New Roman" w:eastAsia="Times New Roman" w:hAnsi="Times New Roman" w:cs="Times New Roman"/>
          <w:sz w:val="28"/>
          <w:szCs w:val="28"/>
        </w:rPr>
        <w:t>и, работающие в классе</w:t>
      </w:r>
      <w:r w:rsidR="009E1DC8" w:rsidRPr="009E1DC8">
        <w:t xml:space="preserve"> </w:t>
      </w:r>
      <w:hyperlink r:id="rId15" w:history="1">
        <w:r w:rsidR="009E1DC8" w:rsidRPr="00BC621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https://imc-svg.edu.27.ru/?page=136</w:t>
        </w:r>
      </w:hyperlink>
      <w:r w:rsidR="009E1DC8" w:rsidRPr="00BC6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59D9" w:rsidRPr="006059D9" w:rsidRDefault="006059D9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9">
        <w:rPr>
          <w:rFonts w:ascii="Times New Roman" w:hAnsi="Times New Roman" w:cs="Times New Roman"/>
          <w:sz w:val="28"/>
          <w:szCs w:val="28"/>
        </w:rPr>
        <w:t>Специальная подготовка по выбору обучающихся (индивидуальные маршруты) осуществляется на третий год обучения. Обучающиеся к концу второго года обучения должны выбрать педагогическую специальность, которую они будут получать в профессиональном учреждении, и изучать особенности этих специальностей по индивидуальным учебным планам.</w:t>
      </w:r>
    </w:p>
    <w:p w:rsidR="004F5D90" w:rsidRPr="00CB5877" w:rsidRDefault="004F5D90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77">
        <w:rPr>
          <w:rFonts w:ascii="Times New Roman" w:hAnsi="Times New Roman" w:cs="Times New Roman"/>
          <w:sz w:val="28"/>
          <w:szCs w:val="28"/>
        </w:rPr>
        <w:t>Летняя психолого-педагогическая практика проводится по модулю «Школ</w:t>
      </w:r>
      <w:r w:rsidR="00061BAE">
        <w:rPr>
          <w:rFonts w:ascii="Times New Roman" w:hAnsi="Times New Roman" w:cs="Times New Roman"/>
          <w:sz w:val="28"/>
          <w:szCs w:val="28"/>
        </w:rPr>
        <w:t>а</w:t>
      </w:r>
      <w:r w:rsidRPr="00CB5877">
        <w:rPr>
          <w:rFonts w:ascii="Times New Roman" w:hAnsi="Times New Roman" w:cs="Times New Roman"/>
          <w:sz w:val="28"/>
          <w:szCs w:val="28"/>
        </w:rPr>
        <w:t xml:space="preserve"> вожатых» после второго года обучения, которая организуется на базе образовательных учреждений в пришкольных образовательно-оздоровительных лагерях школ и дошкольных учреждений.</w:t>
      </w:r>
    </w:p>
    <w:p w:rsidR="004F5D90" w:rsidRPr="00CB5877" w:rsidRDefault="002D426F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6F">
        <w:rPr>
          <w:rFonts w:ascii="Times New Roman" w:hAnsi="Times New Roman" w:cs="Times New Roman"/>
          <w:b/>
          <w:sz w:val="28"/>
          <w:szCs w:val="28"/>
        </w:rPr>
        <w:t>Результатом работы педагогического класса является осознанный выбор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90" w:rsidRPr="00061BAE">
        <w:rPr>
          <w:rFonts w:ascii="Times New Roman" w:hAnsi="Times New Roman" w:cs="Times New Roman"/>
          <w:b/>
          <w:sz w:val="28"/>
          <w:szCs w:val="28"/>
        </w:rPr>
        <w:t>педагогической профессии</w:t>
      </w:r>
      <w:r w:rsidR="004F5D90" w:rsidRPr="00CB5877">
        <w:rPr>
          <w:rFonts w:ascii="Times New Roman" w:hAnsi="Times New Roman" w:cs="Times New Roman"/>
          <w:sz w:val="28"/>
          <w:szCs w:val="28"/>
        </w:rPr>
        <w:t>. Наиболее существенным результатом работы обучения по программе будет являться поступление обучающегося в педагогический СУЗ или ВУЗ Хабаровского края.</w:t>
      </w:r>
    </w:p>
    <w:p w:rsidR="0078369B" w:rsidRPr="00E43685" w:rsidRDefault="0078369B" w:rsidP="00185EC7">
      <w:pPr>
        <w:pStyle w:val="c7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E43685">
        <w:rPr>
          <w:sz w:val="28"/>
          <w:szCs w:val="28"/>
        </w:rPr>
        <w:t>Образовательный процесс осуществляется в соответствии с локальным актом «Положение о работе в разновозрастном коллективе»</w:t>
      </w:r>
      <w:r w:rsidR="002D426F">
        <w:rPr>
          <w:sz w:val="28"/>
          <w:szCs w:val="28"/>
        </w:rPr>
        <w:t xml:space="preserve"> </w:t>
      </w:r>
      <w:r w:rsidRPr="00E43685">
        <w:rPr>
          <w:sz w:val="28"/>
          <w:szCs w:val="28"/>
        </w:rPr>
        <w:t xml:space="preserve">на основе принципов: </w:t>
      </w:r>
      <w:r>
        <w:rPr>
          <w:sz w:val="28"/>
          <w:szCs w:val="28"/>
        </w:rPr>
        <w:t xml:space="preserve">индивидуализация обучения; </w:t>
      </w:r>
      <w:r w:rsidRPr="00E43685">
        <w:rPr>
          <w:rStyle w:val="c13"/>
          <w:sz w:val="28"/>
          <w:szCs w:val="28"/>
        </w:rPr>
        <w:t>интеграци</w:t>
      </w:r>
      <w:r>
        <w:rPr>
          <w:rStyle w:val="c13"/>
          <w:sz w:val="28"/>
          <w:szCs w:val="28"/>
        </w:rPr>
        <w:t>я</w:t>
      </w:r>
      <w:r w:rsidRPr="00E43685">
        <w:rPr>
          <w:rStyle w:val="c13"/>
          <w:sz w:val="28"/>
          <w:szCs w:val="28"/>
        </w:rPr>
        <w:t xml:space="preserve"> и дифференциаци</w:t>
      </w:r>
      <w:r>
        <w:rPr>
          <w:rStyle w:val="c13"/>
          <w:sz w:val="28"/>
          <w:szCs w:val="28"/>
        </w:rPr>
        <w:t>я</w:t>
      </w:r>
      <w:r w:rsidRPr="00E43685">
        <w:rPr>
          <w:rStyle w:val="c13"/>
          <w:sz w:val="28"/>
          <w:szCs w:val="28"/>
        </w:rPr>
        <w:t xml:space="preserve"> задач, содержания, средств обучения учащихся разного возраста</w:t>
      </w:r>
      <w:r>
        <w:rPr>
          <w:rStyle w:val="c13"/>
          <w:sz w:val="28"/>
          <w:szCs w:val="28"/>
        </w:rPr>
        <w:t>;</w:t>
      </w:r>
      <w:r w:rsidR="006059D9">
        <w:rPr>
          <w:rStyle w:val="c13"/>
          <w:sz w:val="28"/>
          <w:szCs w:val="28"/>
        </w:rPr>
        <w:t xml:space="preserve"> </w:t>
      </w:r>
      <w:r w:rsidRPr="00E43685">
        <w:rPr>
          <w:rStyle w:val="c12"/>
          <w:sz w:val="28"/>
          <w:szCs w:val="28"/>
        </w:rPr>
        <w:t>взаимообучени</w:t>
      </w:r>
      <w:r>
        <w:rPr>
          <w:rStyle w:val="c12"/>
          <w:sz w:val="28"/>
          <w:szCs w:val="28"/>
        </w:rPr>
        <w:t>е;</w:t>
      </w:r>
      <w:r w:rsidR="006059D9">
        <w:rPr>
          <w:rStyle w:val="c12"/>
          <w:sz w:val="28"/>
          <w:szCs w:val="28"/>
        </w:rPr>
        <w:t xml:space="preserve"> </w:t>
      </w:r>
      <w:r w:rsidRPr="00E43685">
        <w:rPr>
          <w:rStyle w:val="c13"/>
          <w:sz w:val="28"/>
          <w:szCs w:val="28"/>
        </w:rPr>
        <w:t>педагогиза</w:t>
      </w:r>
      <w:r>
        <w:rPr>
          <w:rStyle w:val="c13"/>
          <w:sz w:val="28"/>
          <w:szCs w:val="28"/>
        </w:rPr>
        <w:t>ция</w:t>
      </w:r>
      <w:r w:rsidRPr="00E43685">
        <w:rPr>
          <w:rStyle w:val="c13"/>
          <w:sz w:val="28"/>
          <w:szCs w:val="28"/>
        </w:rPr>
        <w:t xml:space="preserve"> учеб</w:t>
      </w:r>
      <w:r>
        <w:rPr>
          <w:rStyle w:val="c13"/>
          <w:sz w:val="28"/>
          <w:szCs w:val="28"/>
        </w:rPr>
        <w:t>н</w:t>
      </w:r>
      <w:r w:rsidRPr="00E43685">
        <w:rPr>
          <w:rStyle w:val="c13"/>
          <w:sz w:val="28"/>
          <w:szCs w:val="28"/>
        </w:rPr>
        <w:t>ой деятельности детей.</w:t>
      </w:r>
    </w:p>
    <w:p w:rsidR="00DA52C2" w:rsidRDefault="00DA52C2" w:rsidP="00185EC7">
      <w:pPr>
        <w:pStyle w:val="a5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трёхлетней программы учащимися </w:t>
      </w:r>
      <w:r w:rsidR="00061BAE">
        <w:rPr>
          <w:sz w:val="28"/>
          <w:szCs w:val="28"/>
        </w:rPr>
        <w:t>10</w:t>
      </w:r>
      <w:r w:rsidR="00746481">
        <w:rPr>
          <w:sz w:val="28"/>
          <w:szCs w:val="28"/>
        </w:rPr>
        <w:t xml:space="preserve"> и 11</w:t>
      </w:r>
      <w:r w:rsidR="00061BAE">
        <w:rPr>
          <w:sz w:val="28"/>
          <w:szCs w:val="28"/>
        </w:rPr>
        <w:t>классов и пришедших во вт</w:t>
      </w:r>
      <w:r w:rsidR="008C5506">
        <w:rPr>
          <w:sz w:val="28"/>
          <w:szCs w:val="28"/>
        </w:rPr>
        <w:t>о</w:t>
      </w:r>
      <w:r w:rsidR="00061BAE">
        <w:rPr>
          <w:sz w:val="28"/>
          <w:szCs w:val="28"/>
        </w:rPr>
        <w:t>рой или в третий год реализации про</w:t>
      </w:r>
      <w:r w:rsidR="008C5506">
        <w:rPr>
          <w:sz w:val="28"/>
          <w:szCs w:val="28"/>
        </w:rPr>
        <w:t>г</w:t>
      </w:r>
      <w:r w:rsidR="00061BAE">
        <w:rPr>
          <w:sz w:val="28"/>
          <w:szCs w:val="28"/>
        </w:rPr>
        <w:t xml:space="preserve">раммы </w:t>
      </w:r>
      <w:r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lastRenderedPageBreak/>
        <w:t>по индивидуальным учебным планам блоками или по ускоренным программам</w:t>
      </w:r>
      <w:r w:rsidR="00F258EE">
        <w:rPr>
          <w:sz w:val="28"/>
          <w:szCs w:val="28"/>
        </w:rPr>
        <w:t xml:space="preserve"> </w:t>
      </w:r>
      <w:r>
        <w:rPr>
          <w:sz w:val="28"/>
          <w:szCs w:val="28"/>
        </w:rPr>
        <w:t>на дополнительных занятиях.</w:t>
      </w:r>
    </w:p>
    <w:p w:rsidR="00276BB1" w:rsidRPr="006059D9" w:rsidRDefault="00636079" w:rsidP="00636079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9">
        <w:rPr>
          <w:rFonts w:ascii="Times New Roman" w:hAnsi="Times New Roman" w:cs="Times New Roman"/>
          <w:b/>
          <w:sz w:val="28"/>
          <w:szCs w:val="28"/>
        </w:rPr>
        <w:t>Организация психолого-педагогических практик и профессиональных проб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BB1" w:rsidRPr="00CB5877">
        <w:rPr>
          <w:rFonts w:ascii="Times New Roman" w:hAnsi="Times New Roman" w:cs="Times New Roman"/>
          <w:sz w:val="28"/>
          <w:szCs w:val="28"/>
        </w:rPr>
        <w:t>Содержание программы выстроено так, чтобы элементарные теоретические представления школьники сразу же могли исследовать на практике, поэтому программой предусмотрены практические занятия, психолого-педагогические практики и профессиональные пробы</w:t>
      </w:r>
      <w:r w:rsidR="00276BB1">
        <w:rPr>
          <w:rFonts w:ascii="Times New Roman" w:hAnsi="Times New Roman" w:cs="Times New Roman"/>
          <w:sz w:val="28"/>
          <w:szCs w:val="28"/>
        </w:rPr>
        <w:t xml:space="preserve"> по модулям: </w:t>
      </w:r>
      <w:r w:rsidR="00276BB1" w:rsidRPr="006059D9">
        <w:rPr>
          <w:rFonts w:ascii="Times New Roman" w:hAnsi="Times New Roman" w:cs="Times New Roman"/>
          <w:sz w:val="28"/>
          <w:szCs w:val="28"/>
        </w:rPr>
        <w:t>«</w:t>
      </w:r>
      <w:r w:rsidR="00276BB1" w:rsidRPr="006059D9">
        <w:rPr>
          <w:rFonts w:ascii="Times New Roman" w:eastAsia="Calibri" w:hAnsi="Times New Roman" w:cs="Times New Roman"/>
          <w:sz w:val="28"/>
          <w:szCs w:val="28"/>
        </w:rPr>
        <w:t xml:space="preserve">Учебная деятельность», «Воспитательный процесс», </w:t>
      </w:r>
      <w:r w:rsidR="00276BB1" w:rsidRPr="006059D9">
        <w:rPr>
          <w:rFonts w:ascii="Times New Roman" w:hAnsi="Times New Roman" w:cs="Times New Roman"/>
          <w:sz w:val="28"/>
          <w:szCs w:val="28"/>
        </w:rPr>
        <w:t>«Лидерские и организаторские способности», «Школа вожатых»</w:t>
      </w:r>
      <w:r w:rsidR="00276BB1">
        <w:rPr>
          <w:rFonts w:ascii="Times New Roman" w:hAnsi="Times New Roman" w:cs="Times New Roman"/>
          <w:sz w:val="28"/>
          <w:szCs w:val="28"/>
        </w:rPr>
        <w:t xml:space="preserve"> спецкурсам: </w:t>
      </w:r>
      <w:r w:rsidR="00276BB1" w:rsidRPr="006059D9">
        <w:rPr>
          <w:rFonts w:ascii="Times New Roman" w:hAnsi="Times New Roman" w:cs="Times New Roman"/>
          <w:sz w:val="28"/>
          <w:szCs w:val="28"/>
        </w:rPr>
        <w:t>«Психология общения», «Основы учебно-исследовательской деятельности», «Культура речи».</w:t>
      </w:r>
    </w:p>
    <w:p w:rsidR="008C5506" w:rsidRDefault="008C5506" w:rsidP="00185EC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Целью психолого</w:t>
      </w:r>
      <w:r w:rsidRPr="00E471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-педагогически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E471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является </w:t>
      </w:r>
      <w:r w:rsidRPr="00E471F1">
        <w:rPr>
          <w:rFonts w:ascii="Times New Roman" w:hAnsi="Times New Roman" w:cs="Times New Roman"/>
          <w:sz w:val="28"/>
          <w:szCs w:val="28"/>
        </w:rPr>
        <w:t>выявление и проверка склонностей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</w:t>
      </w:r>
      <w:r w:rsidRPr="00E471F1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развитие мотивации, интереса к профессии, приобретение обучающимися педагогических, организаторских навыков, умений, необходимых для будущей профессии, а также освоение опыта самостоятельной организаторской, коммуникативной деятельности.</w:t>
      </w:r>
    </w:p>
    <w:p w:rsidR="00276BB1" w:rsidRDefault="00276BB1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пробы обеспечивают </w:t>
      </w:r>
      <w:r w:rsidRPr="00B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школьников в разнообразную учебную и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значимую деятельность, имеющую черты будущей педагогической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6" w:rsidRDefault="008C5506" w:rsidP="00185EC7">
      <w:pPr>
        <w:pStyle w:val="a5"/>
        <w:spacing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793AA7">
        <w:rPr>
          <w:sz w:val="28"/>
          <w:szCs w:val="28"/>
        </w:rPr>
        <w:t>Организация профессиональных проб является перспективным направлением допрофессиональной подготовки будущих педагогов</w:t>
      </w:r>
      <w:r w:rsidRPr="00793AA7">
        <w:t>.</w:t>
      </w:r>
      <w:r>
        <w:t xml:space="preserve">  </w:t>
      </w:r>
      <w:r w:rsidRPr="00793AA7">
        <w:rPr>
          <w:sz w:val="28"/>
          <w:szCs w:val="28"/>
        </w:rPr>
        <w:t>С этой целью программой предусмотрено</w:t>
      </w:r>
      <w:r>
        <w:rPr>
          <w:sz w:val="28"/>
          <w:szCs w:val="28"/>
        </w:rPr>
        <w:t xml:space="preserve"> </w:t>
      </w:r>
      <w:r w:rsidRPr="00793AA7">
        <w:rPr>
          <w:color w:val="000000"/>
          <w:sz w:val="28"/>
          <w:szCs w:val="28"/>
        </w:rPr>
        <w:t>проведение отдельных занятий самими обучающимися, привлечение школьников к проведению фрагментов занятия (организация контроля и взаимоконтроля; оценивание деятельности одноклассников, объяснение нового материала, выступление с сообщениями и др.), использование групповой деятельности, когда обучающийся выполняет роль руководителя работы микрогруппы, организация взаимопомощи</w:t>
      </w:r>
      <w:r>
        <w:rPr>
          <w:color w:val="000000"/>
          <w:sz w:val="28"/>
          <w:szCs w:val="28"/>
        </w:rPr>
        <w:t>.</w:t>
      </w:r>
    </w:p>
    <w:p w:rsidR="008E4C10" w:rsidRPr="008C5506" w:rsidRDefault="00276BB1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A52C2" w:rsidRPr="008E4C10">
        <w:rPr>
          <w:rFonts w:ascii="Times New Roman" w:eastAsia="Times New Roman" w:hAnsi="Times New Roman" w:cs="Times New Roman"/>
          <w:sz w:val="28"/>
          <w:szCs w:val="28"/>
        </w:rPr>
        <w:t xml:space="preserve"> 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лучших </w:t>
      </w:r>
      <w:r w:rsidR="00DA52C2" w:rsidRPr="008E4C1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 богатый педагогический опыт</w:t>
      </w:r>
      <w:r w:rsidR="00AE70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8E4C10">
        <w:rPr>
          <w:rFonts w:ascii="Times New Roman" w:eastAsia="Times New Roman" w:hAnsi="Times New Roman" w:cs="Times New Roman"/>
          <w:sz w:val="28"/>
          <w:szCs w:val="28"/>
        </w:rPr>
        <w:t>профессиональные пробы</w:t>
      </w:r>
      <w:r w:rsidR="002F4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4111EB" w:rsidRPr="003F1D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https://imc-svg.edu.27.ru/?page=144</w:t>
        </w:r>
      </w:hyperlink>
      <w:r w:rsidR="004111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E4C10" w:rsidRPr="004D3812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FF5F76">
        <w:rPr>
          <w:rFonts w:ascii="Times New Roman" w:eastAsia="Times New Roman" w:hAnsi="Times New Roman" w:cs="Times New Roman"/>
          <w:sz w:val="28"/>
          <w:szCs w:val="28"/>
        </w:rPr>
        <w:t>знакомятся с деятельностью обр</w:t>
      </w:r>
      <w:r w:rsidR="009E1DC8">
        <w:rPr>
          <w:rFonts w:ascii="Times New Roman" w:eastAsia="Times New Roman" w:hAnsi="Times New Roman" w:cs="Times New Roman"/>
          <w:sz w:val="28"/>
          <w:szCs w:val="28"/>
        </w:rPr>
        <w:t>азова</w:t>
      </w:r>
      <w:r w:rsidR="009E1D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тельных организаций района, </w:t>
      </w:r>
      <w:r w:rsidR="008C5506">
        <w:rPr>
          <w:rFonts w:ascii="Times New Roman" w:eastAsia="Times New Roman" w:hAnsi="Times New Roman" w:cs="Times New Roman"/>
          <w:sz w:val="28"/>
          <w:szCs w:val="28"/>
        </w:rPr>
        <w:t>посещают</w:t>
      </w:r>
      <w:r w:rsidR="008E4C10" w:rsidRPr="004D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506" w:rsidRPr="004D3812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8C5506">
        <w:rPr>
          <w:rFonts w:ascii="Times New Roman" w:eastAsia="Times New Roman" w:hAnsi="Times New Roman" w:cs="Times New Roman"/>
          <w:sz w:val="28"/>
          <w:szCs w:val="28"/>
        </w:rPr>
        <w:t>е и воспитательные мероприятия</w:t>
      </w:r>
      <w:r w:rsidR="008C5506" w:rsidRPr="004D38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C5506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района или просматривают презентации</w:t>
      </w:r>
      <w:r w:rsidR="009E1D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506">
        <w:rPr>
          <w:rFonts w:ascii="Times New Roman" w:eastAsia="Times New Roman" w:hAnsi="Times New Roman" w:cs="Times New Roman"/>
          <w:sz w:val="28"/>
          <w:szCs w:val="28"/>
        </w:rPr>
        <w:t xml:space="preserve">привлекаются </w:t>
      </w:r>
      <w:r w:rsidR="008E4C10" w:rsidRPr="004D3812">
        <w:rPr>
          <w:rFonts w:ascii="Times New Roman" w:eastAsia="Times New Roman" w:hAnsi="Times New Roman" w:cs="Times New Roman"/>
          <w:sz w:val="28"/>
          <w:szCs w:val="28"/>
        </w:rPr>
        <w:t xml:space="preserve">к участию в организации образовательно-воспитательного процесса в </w:t>
      </w:r>
      <w:r w:rsidR="008E4C10">
        <w:rPr>
          <w:rFonts w:ascii="Times New Roman" w:eastAsia="Times New Roman" w:hAnsi="Times New Roman" w:cs="Times New Roman"/>
          <w:sz w:val="28"/>
          <w:szCs w:val="28"/>
        </w:rPr>
        <w:t>детских садах, школах, учреждениях дополнительного образования детей</w:t>
      </w:r>
      <w:r w:rsidR="009E1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="009E1DC8" w:rsidRPr="00BC621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https://imc-svg.edu.27.ru/?page=142</w:t>
        </w:r>
      </w:hyperlink>
      <w:r w:rsidR="009E1DC8" w:rsidRPr="00BC6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029" w:rsidRPr="00746481" w:rsidRDefault="003A38C5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C5">
        <w:rPr>
          <w:rFonts w:ascii="Times New Roman" w:eastAsia="Times New Roman" w:hAnsi="Times New Roman" w:cs="Times New Roman"/>
          <w:b/>
          <w:sz w:val="28"/>
          <w:szCs w:val="28"/>
        </w:rPr>
        <w:t>Аттестация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2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52C2" w:rsidRPr="00FC435E">
        <w:rPr>
          <w:rFonts w:ascii="Times New Roman" w:eastAsia="Times New Roman" w:hAnsi="Times New Roman" w:cs="Times New Roman"/>
          <w:sz w:val="28"/>
          <w:szCs w:val="28"/>
        </w:rPr>
        <w:t xml:space="preserve">ромежуточная аттестация учащихся </w:t>
      </w:r>
      <w:r w:rsidR="00DA52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52C2" w:rsidRPr="00FC435E">
        <w:rPr>
          <w:rFonts w:ascii="Times New Roman" w:eastAsia="Times New Roman" w:hAnsi="Times New Roman" w:cs="Times New Roman"/>
          <w:sz w:val="28"/>
          <w:szCs w:val="28"/>
        </w:rPr>
        <w:t xml:space="preserve">едкласса проводится </w:t>
      </w:r>
      <w:r w:rsidR="00DA52C2">
        <w:rPr>
          <w:rFonts w:ascii="Times New Roman" w:eastAsia="Times New Roman" w:hAnsi="Times New Roman" w:cs="Times New Roman"/>
          <w:sz w:val="28"/>
          <w:szCs w:val="28"/>
        </w:rPr>
        <w:t>после 1 и 2 года обучения</w:t>
      </w:r>
      <w:r w:rsidR="00DA52C2" w:rsidRPr="00FC435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A52C2">
        <w:rPr>
          <w:rFonts w:ascii="Times New Roman" w:eastAsia="Times New Roman" w:hAnsi="Times New Roman" w:cs="Times New Roman"/>
          <w:sz w:val="28"/>
          <w:szCs w:val="28"/>
        </w:rPr>
        <w:t>модулям и курсам учебного плана</w:t>
      </w:r>
      <w:r w:rsidR="0078369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запланированными педагогами формами промежуточной аттестации, отражёнными в программах модулей и курсов</w:t>
      </w:r>
      <w:r w:rsidR="0027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="009E1DC8" w:rsidRPr="00BC621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https://imc-svg.edu.27.ru/?page=141</w:t>
        </w:r>
      </w:hyperlink>
      <w:r w:rsidR="009E1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6059D9" w:rsidRPr="003F1D61" w:rsidRDefault="006059D9" w:rsidP="00185EC7">
      <w:pPr>
        <w:pStyle w:val="a4"/>
        <w:spacing w:before="0" w:beforeAutospacing="0" w:after="0" w:afterAutospacing="0" w:line="360" w:lineRule="auto"/>
        <w:ind w:left="57" w:right="57" w:firstLine="709"/>
        <w:jc w:val="both"/>
        <w:rPr>
          <w:color w:val="C00000"/>
        </w:rPr>
      </w:pPr>
      <w:r w:rsidRPr="00FC435E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FC435E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п</w:t>
      </w:r>
      <w:r w:rsidRPr="00FC435E">
        <w:rPr>
          <w:sz w:val="28"/>
          <w:szCs w:val="28"/>
        </w:rPr>
        <w:t>едкласса</w:t>
      </w:r>
      <w:r>
        <w:rPr>
          <w:sz w:val="28"/>
          <w:szCs w:val="28"/>
        </w:rPr>
        <w:t xml:space="preserve"> общеобразовательной дополнительной программы «Школа будущего педагога» </w:t>
      </w:r>
      <w:r w:rsidRPr="00FC435E">
        <w:rPr>
          <w:sz w:val="28"/>
          <w:szCs w:val="28"/>
        </w:rPr>
        <w:t>завершается итоговой аттестацией</w:t>
      </w:r>
      <w:r>
        <w:rPr>
          <w:sz w:val="28"/>
          <w:szCs w:val="28"/>
        </w:rPr>
        <w:t xml:space="preserve">, которая </w:t>
      </w:r>
      <w:r w:rsidRPr="00CB5877">
        <w:rPr>
          <w:iCs/>
          <w:sz w:val="28"/>
          <w:szCs w:val="28"/>
        </w:rPr>
        <w:t xml:space="preserve">проводится в трёх форматах: </w:t>
      </w:r>
      <w:r>
        <w:rPr>
          <w:iCs/>
          <w:sz w:val="28"/>
          <w:szCs w:val="28"/>
        </w:rPr>
        <w:t>э</w:t>
      </w:r>
      <w:r w:rsidRPr="00CB5877">
        <w:rPr>
          <w:iCs/>
          <w:sz w:val="28"/>
          <w:szCs w:val="28"/>
        </w:rPr>
        <w:t>кзамен по педагогике и психологии;</w:t>
      </w:r>
      <w:r>
        <w:rPr>
          <w:iCs/>
          <w:sz w:val="28"/>
          <w:szCs w:val="28"/>
        </w:rPr>
        <w:t xml:space="preserve"> т</w:t>
      </w:r>
      <w:r w:rsidRPr="00CB5877">
        <w:rPr>
          <w:iCs/>
          <w:sz w:val="28"/>
          <w:szCs w:val="28"/>
        </w:rPr>
        <w:t>ворческий конкурс «Я – вожатый»</w:t>
      </w:r>
      <w:r>
        <w:rPr>
          <w:iCs/>
          <w:sz w:val="28"/>
          <w:szCs w:val="28"/>
        </w:rPr>
        <w:t>, э</w:t>
      </w:r>
      <w:r w:rsidRPr="00CB5877">
        <w:rPr>
          <w:iCs/>
          <w:sz w:val="28"/>
          <w:szCs w:val="28"/>
        </w:rPr>
        <w:t>ссе «Мой путь в профессию педагога».</w:t>
      </w:r>
      <w:r w:rsidR="00276BB1">
        <w:rPr>
          <w:iCs/>
          <w:sz w:val="28"/>
          <w:szCs w:val="28"/>
        </w:rPr>
        <w:t xml:space="preserve"> </w:t>
      </w:r>
      <w:r w:rsidRPr="00CB5877">
        <w:rPr>
          <w:sz w:val="28"/>
          <w:szCs w:val="28"/>
        </w:rPr>
        <w:t xml:space="preserve">По окончании обучения в «Школе будущего педагога» обучающимся </w:t>
      </w:r>
      <w:r w:rsidR="00254535">
        <w:rPr>
          <w:sz w:val="28"/>
          <w:szCs w:val="28"/>
        </w:rPr>
        <w:t>вручаются</w:t>
      </w:r>
      <w:r w:rsidRPr="00CB5877">
        <w:rPr>
          <w:sz w:val="28"/>
          <w:szCs w:val="28"/>
        </w:rPr>
        <w:t xml:space="preserve"> Сертификаты</w:t>
      </w:r>
      <w:r w:rsidR="00B0753B">
        <w:rPr>
          <w:sz w:val="28"/>
          <w:szCs w:val="28"/>
        </w:rPr>
        <w:t xml:space="preserve"> </w:t>
      </w:r>
      <w:hyperlink r:id="rId19" w:history="1">
        <w:r w:rsidR="00B0753B" w:rsidRPr="003F1D61">
          <w:rPr>
            <w:rStyle w:val="a6"/>
          </w:rPr>
          <w:t>https://imc-svg.edu.27.ru/?page=145</w:t>
        </w:r>
      </w:hyperlink>
      <w:r w:rsidR="00B0753B" w:rsidRPr="003F1D61">
        <w:t xml:space="preserve">. </w:t>
      </w:r>
    </w:p>
    <w:p w:rsidR="00CB6B6B" w:rsidRDefault="00636079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079">
        <w:rPr>
          <w:rFonts w:ascii="Times New Roman" w:hAnsi="Times New Roman" w:cs="Times New Roman"/>
          <w:b/>
          <w:sz w:val="28"/>
          <w:szCs w:val="28"/>
        </w:rPr>
        <w:t>Завершающий этап.</w:t>
      </w:r>
      <w:r w:rsidRPr="00AC0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2C2" w:rsidRPr="00AC04E6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педагогических классов имеют приоритетное право </w:t>
      </w:r>
      <w:r w:rsidR="00AE70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2C2" w:rsidRPr="00AC04E6">
        <w:rPr>
          <w:rFonts w:ascii="Times New Roman" w:eastAsia="Times New Roman" w:hAnsi="Times New Roman" w:cs="Times New Roman"/>
          <w:sz w:val="28"/>
          <w:szCs w:val="28"/>
        </w:rPr>
        <w:t>целево</w:t>
      </w:r>
      <w:r w:rsidR="00AE70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52C2" w:rsidRPr="00AC04E6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AE70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52C2" w:rsidRPr="00AC04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B6B6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 w:rsidR="00DA52C2" w:rsidRPr="00AC04E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</w:t>
      </w:r>
      <w:r w:rsidR="00DA52C2">
        <w:rPr>
          <w:rFonts w:ascii="Times New Roman" w:eastAsia="Times New Roman" w:hAnsi="Times New Roman" w:cs="Times New Roman"/>
          <w:sz w:val="28"/>
          <w:szCs w:val="28"/>
        </w:rPr>
        <w:t>педагогического профиля.</w:t>
      </w:r>
      <w:r w:rsidR="0027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B6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является сопровождение выпускников районного педагогического класса, получивших целевые направления, в процессе обучения в ВУЗе, прохождении практики. </w:t>
      </w:r>
    </w:p>
    <w:p w:rsidR="00CB6B6B" w:rsidRDefault="00636079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636079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26B" w:rsidRPr="004D3812">
        <w:rPr>
          <w:rFonts w:ascii="Times New Roman" w:eastAsia="Times New Roman" w:hAnsi="Times New Roman" w:cs="Times New Roman"/>
          <w:sz w:val="28"/>
          <w:szCs w:val="28"/>
        </w:rPr>
        <w:t xml:space="preserve">Учебный и воспитательный процесс в педагогических классах осуществляют </w:t>
      </w:r>
      <w:r w:rsidR="0092326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Управления образования, методисты ИМЦ, педагоги образовательных учреждений. 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психолого-педагогическая поддержка учащихся </w:t>
      </w:r>
      <w:r w:rsidR="009232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 xml:space="preserve">едкласса обеспечивается школьными психологами, </w:t>
      </w:r>
      <w:r w:rsidR="0092326B">
        <w:rPr>
          <w:rFonts w:ascii="Times New Roman" w:eastAsia="Times New Roman" w:hAnsi="Times New Roman" w:cs="Times New Roman"/>
          <w:sz w:val="28"/>
          <w:szCs w:val="28"/>
        </w:rPr>
        <w:t>методистами ИМЦ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1EB" w:rsidRPr="004111EB" w:rsidRDefault="004111EB" w:rsidP="004111E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Педагоги, работающие в районном педагогическом классе, д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>олж</w:t>
      </w:r>
      <w:r w:rsidR="0092326B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 xml:space="preserve"> хорошо знать свой предмет и владеть методикой его преподавания;</w:t>
      </w:r>
      <w:r w:rsidR="004A6029">
        <w:rPr>
          <w:rFonts w:ascii="Times New Roman" w:eastAsia="Times New Roman" w:hAnsi="Times New Roman" w:cs="Times New Roman"/>
          <w:sz w:val="28"/>
          <w:szCs w:val="28"/>
        </w:rPr>
        <w:t xml:space="preserve"> владеть умениями 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>выстраивать индивидуальные</w:t>
      </w:r>
      <w:r w:rsidR="00F25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 xml:space="preserve">траектории развития </w:t>
      </w:r>
      <w:r w:rsidR="004A60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="00A06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>планируемых результатов освоения образовательных программ;</w:t>
      </w:r>
      <w:r w:rsidR="0060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 применять современные образователь</w:t>
      </w:r>
      <w:r w:rsidR="000967D5">
        <w:rPr>
          <w:rFonts w:ascii="Times New Roman" w:eastAsia="Times New Roman" w:hAnsi="Times New Roman" w:cs="Times New Roman"/>
          <w:sz w:val="28"/>
          <w:szCs w:val="28"/>
        </w:rPr>
        <w:t>ные технологии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60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 xml:space="preserve">владеть знаниями в области психологии ребенка, оказывать </w:t>
      </w:r>
      <w:r w:rsidR="0092326B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="0092326B" w:rsidRPr="00FC435E">
        <w:rPr>
          <w:rFonts w:ascii="Times New Roman" w:eastAsia="Times New Roman" w:hAnsi="Times New Roman" w:cs="Times New Roman"/>
          <w:sz w:val="28"/>
          <w:szCs w:val="28"/>
        </w:rPr>
        <w:t>психологическую поддержку и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выстраивать обучение в разновозрастной группе в </w:t>
      </w:r>
      <w:r w:rsidRPr="004111E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4111EB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 об организации обучения в разновозрастных группах по дополнительной общеобразовательной общеразвивающей программе</w:t>
      </w:r>
      <w:r w:rsidR="003F1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11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0" w:history="1">
        <w:r w:rsidR="003F1D61" w:rsidRPr="003F1D61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https://imc-svg.edu.27.ru/?page=137</w:t>
        </w:r>
      </w:hyperlink>
      <w:r w:rsidR="003F1D61" w:rsidRPr="003F1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r w:rsidR="003F1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A1AF3" w:rsidRPr="00CB5877" w:rsidRDefault="00CB6B6B" w:rsidP="00185EC7">
      <w:pPr>
        <w:pStyle w:val="a4"/>
        <w:spacing w:before="0" w:beforeAutospacing="0" w:after="0" w:afterAutospacing="0" w:line="360" w:lineRule="auto"/>
        <w:ind w:left="57" w:right="57" w:firstLine="709"/>
        <w:jc w:val="both"/>
        <w:rPr>
          <w:bCs/>
          <w:color w:val="000000"/>
          <w:sz w:val="28"/>
          <w:szCs w:val="28"/>
        </w:rPr>
      </w:pPr>
      <w:r w:rsidRPr="004111EB">
        <w:rPr>
          <w:sz w:val="28"/>
          <w:szCs w:val="28"/>
        </w:rPr>
        <w:t>При отборе технологий</w:t>
      </w:r>
      <w:r>
        <w:rPr>
          <w:sz w:val="28"/>
          <w:szCs w:val="28"/>
        </w:rPr>
        <w:t xml:space="preserve"> преимущественными являются методики</w:t>
      </w:r>
      <w:r w:rsidR="00D86A46" w:rsidRPr="00EC15EC">
        <w:rPr>
          <w:color w:val="000000"/>
          <w:sz w:val="28"/>
          <w:szCs w:val="28"/>
        </w:rPr>
        <w:t xml:space="preserve"> развивающи</w:t>
      </w:r>
      <w:r>
        <w:rPr>
          <w:color w:val="000000"/>
          <w:sz w:val="28"/>
          <w:szCs w:val="28"/>
        </w:rPr>
        <w:t>е</w:t>
      </w:r>
      <w:r w:rsidR="00D86A46" w:rsidRPr="00EC15EC">
        <w:rPr>
          <w:color w:val="000000"/>
          <w:sz w:val="28"/>
          <w:szCs w:val="28"/>
        </w:rPr>
        <w:t xml:space="preserve"> творческие способности, самостоятельность и ответственность обучающихся</w:t>
      </w:r>
      <w:r>
        <w:rPr>
          <w:color w:val="000000"/>
          <w:sz w:val="28"/>
          <w:szCs w:val="28"/>
        </w:rPr>
        <w:t xml:space="preserve">. </w:t>
      </w:r>
      <w:r w:rsidR="001A1AF3" w:rsidRPr="00CB5877">
        <w:rPr>
          <w:bCs/>
          <w:color w:val="000000"/>
          <w:sz w:val="28"/>
          <w:szCs w:val="28"/>
        </w:rPr>
        <w:t>Повышению эффективности образовательного процесса способств</w:t>
      </w:r>
      <w:r w:rsidR="001A1AF3">
        <w:rPr>
          <w:bCs/>
          <w:color w:val="000000"/>
          <w:sz w:val="28"/>
          <w:szCs w:val="28"/>
        </w:rPr>
        <w:t>уют</w:t>
      </w:r>
      <w:r w:rsidR="001A1AF3" w:rsidRPr="00CB5877">
        <w:rPr>
          <w:bCs/>
          <w:color w:val="000000"/>
          <w:sz w:val="28"/>
          <w:szCs w:val="28"/>
        </w:rPr>
        <w:t xml:space="preserve"> используемые педагогами современные технологии дополнительного образования: личностно-ориентированного развивающего обучения,</w:t>
      </w:r>
      <w:r w:rsidR="001A1AF3">
        <w:rPr>
          <w:bCs/>
          <w:color w:val="000000"/>
          <w:sz w:val="28"/>
          <w:szCs w:val="28"/>
        </w:rPr>
        <w:t xml:space="preserve"> </w:t>
      </w:r>
      <w:r w:rsidR="001A1AF3" w:rsidRPr="00CB5877">
        <w:rPr>
          <w:bCs/>
          <w:color w:val="000000"/>
          <w:sz w:val="28"/>
          <w:szCs w:val="28"/>
        </w:rPr>
        <w:t>индивидуализации обучения</w:t>
      </w:r>
      <w:r w:rsidR="001A1AF3" w:rsidRPr="00CB5877">
        <w:rPr>
          <w:color w:val="000000"/>
          <w:sz w:val="28"/>
          <w:szCs w:val="28"/>
        </w:rPr>
        <w:t xml:space="preserve">, </w:t>
      </w:r>
      <w:r w:rsidR="001A1AF3" w:rsidRPr="00CB5877">
        <w:rPr>
          <w:bCs/>
          <w:color w:val="000000"/>
          <w:sz w:val="28"/>
          <w:szCs w:val="28"/>
        </w:rPr>
        <w:t>коллективной творческой деятельности</w:t>
      </w:r>
      <w:r w:rsidR="001A1AF3" w:rsidRPr="00CB5877">
        <w:rPr>
          <w:color w:val="000000"/>
          <w:sz w:val="28"/>
          <w:szCs w:val="28"/>
        </w:rPr>
        <w:t>, и</w:t>
      </w:r>
      <w:r w:rsidR="001A1AF3" w:rsidRPr="00CB5877">
        <w:rPr>
          <w:bCs/>
          <w:color w:val="000000"/>
          <w:sz w:val="28"/>
          <w:szCs w:val="28"/>
        </w:rPr>
        <w:t>гровые технологии, проблемного обучения, проектного обучения.</w:t>
      </w:r>
    </w:p>
    <w:p w:rsidR="00D86A46" w:rsidRPr="00505A25" w:rsidRDefault="00505A25" w:rsidP="00185EC7">
      <w:pPr>
        <w:tabs>
          <w:tab w:val="left" w:pos="993"/>
        </w:tabs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активно используют информационные технологии обучения, для чего сами разрабатывают презентации к урокам</w:t>
      </w:r>
      <w:r w:rsidR="002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="00254535" w:rsidRPr="00BC621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https://imc-svg.edu.27.ru/?page=142</w:t>
        </w:r>
      </w:hyperlink>
      <w:r w:rsidR="002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используют презентации, размещённые в сети Интернет»</w:t>
      </w:r>
      <w:r w:rsidR="002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="00254535" w:rsidRPr="00BC621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http://www.myshared.ru/slide/211378</w:t>
        </w:r>
      </w:hyperlink>
      <w:r w:rsidR="00254535" w:rsidRPr="00BC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5A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276BB1" w:rsidRDefault="00276BB1" w:rsidP="00185EC7">
      <w:pPr>
        <w:spacing w:after="0" w:line="36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35E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организации учебно-воспитательного процесса являются лекции, семинары, практикумы, </w:t>
      </w:r>
      <w:r w:rsidR="00A916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проводят</w:t>
      </w:r>
      <w:r w:rsidR="00A916B8" w:rsidRPr="00FC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6B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B7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деловых, ролевых игр, тренингов, творческих заданий, конкурсов и коллективных творческих дел.</w:t>
      </w:r>
    </w:p>
    <w:p w:rsidR="00632835" w:rsidRDefault="001A1AF3" w:rsidP="00185EC7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="00632835" w:rsidRPr="0063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 решение проблемных психолого-педагогических задач, анализ педагогических ситуаций; импровизированные и сюжетно-ролевые игры с выполнением педагогических и организаторских ролей; социально-профессиональные пробы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2835" w:rsidRPr="0063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EC7" w:rsidRPr="00EE45EF" w:rsidRDefault="00185EC7" w:rsidP="003F1D61">
      <w:pPr>
        <w:pStyle w:val="a5"/>
        <w:numPr>
          <w:ilvl w:val="0"/>
          <w:numId w:val="24"/>
        </w:numPr>
        <w:spacing w:line="360" w:lineRule="auto"/>
        <w:ind w:right="57"/>
        <w:rPr>
          <w:b/>
          <w:sz w:val="28"/>
          <w:szCs w:val="28"/>
        </w:rPr>
      </w:pPr>
      <w:r w:rsidRPr="00EE45EF">
        <w:rPr>
          <w:b/>
          <w:sz w:val="28"/>
          <w:szCs w:val="28"/>
        </w:rPr>
        <w:t>Возможные риски и их минимизация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70"/>
        <w:gridCol w:w="3665"/>
        <w:gridCol w:w="5079"/>
      </w:tblGrid>
      <w:tr w:rsidR="00185EC7" w:rsidRPr="00F308E0" w:rsidTr="00216B19">
        <w:tc>
          <w:tcPr>
            <w:tcW w:w="470" w:type="dxa"/>
          </w:tcPr>
          <w:p w:rsidR="00185EC7" w:rsidRPr="00AD727D" w:rsidRDefault="00185EC7" w:rsidP="00216B19">
            <w:pPr>
              <w:pStyle w:val="a7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185EC7" w:rsidRPr="00AD727D" w:rsidRDefault="00185EC7" w:rsidP="00216B19">
            <w:pPr>
              <w:pStyle w:val="a7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5079" w:type="dxa"/>
          </w:tcPr>
          <w:p w:rsidR="00185EC7" w:rsidRPr="00AD727D" w:rsidRDefault="00185EC7" w:rsidP="00216B19">
            <w:pPr>
              <w:pStyle w:val="a7"/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7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Минимизация</w:t>
            </w:r>
          </w:p>
        </w:tc>
      </w:tr>
      <w:tr w:rsidR="00185EC7" w:rsidRPr="00F308E0" w:rsidTr="00216B19">
        <w:tc>
          <w:tcPr>
            <w:tcW w:w="470" w:type="dxa"/>
          </w:tcPr>
          <w:p w:rsidR="00185EC7" w:rsidRPr="00AD727D" w:rsidRDefault="00185EC7" w:rsidP="00216B19">
            <w:pPr>
              <w:pStyle w:val="a7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185EC7" w:rsidRPr="00AD727D" w:rsidRDefault="00185EC7" w:rsidP="00216B19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D">
              <w:rPr>
                <w:rFonts w:ascii="Times New Roman" w:hAnsi="Times New Roman" w:cs="Times New Roman"/>
                <w:sz w:val="28"/>
                <w:szCs w:val="28"/>
              </w:rPr>
              <w:t>В класс набираются учащиеся разного возраста</w:t>
            </w:r>
          </w:p>
        </w:tc>
        <w:tc>
          <w:tcPr>
            <w:tcW w:w="5079" w:type="dxa"/>
          </w:tcPr>
          <w:p w:rsidR="00185EC7" w:rsidRPr="00AD727D" w:rsidRDefault="00185EC7" w:rsidP="00216B19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Разработка и использование локального акта «Работа в разновозрастном коллективе»</w:t>
            </w:r>
          </w:p>
        </w:tc>
      </w:tr>
      <w:tr w:rsidR="00185EC7" w:rsidRPr="00F308E0" w:rsidTr="00216B19">
        <w:tc>
          <w:tcPr>
            <w:tcW w:w="470" w:type="dxa"/>
          </w:tcPr>
          <w:p w:rsidR="00185EC7" w:rsidRPr="00AD727D" w:rsidRDefault="00185EC7" w:rsidP="00216B19">
            <w:pPr>
              <w:pStyle w:val="a7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65" w:type="dxa"/>
          </w:tcPr>
          <w:p w:rsidR="00185EC7" w:rsidRPr="00AD727D" w:rsidRDefault="00185EC7" w:rsidP="00216B19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D">
              <w:rPr>
                <w:rFonts w:ascii="Times New Roman" w:hAnsi="Times New Roman" w:cs="Times New Roman"/>
                <w:sz w:val="28"/>
                <w:szCs w:val="28"/>
              </w:rPr>
              <w:t>В педкласс набираются учащиеся, не имеющие склонности к педагогической профессии</w:t>
            </w:r>
          </w:p>
        </w:tc>
        <w:tc>
          <w:tcPr>
            <w:tcW w:w="5079" w:type="dxa"/>
          </w:tcPr>
          <w:p w:rsidR="00185EC7" w:rsidRPr="00AD727D" w:rsidRDefault="00185EC7" w:rsidP="00216B19">
            <w:pPr>
              <w:pStyle w:val="a7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7D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по развитию коммуникативных и организаторских способностей</w:t>
            </w:r>
          </w:p>
        </w:tc>
      </w:tr>
    </w:tbl>
    <w:p w:rsidR="00185EC7" w:rsidRDefault="00185EC7" w:rsidP="00A064A1">
      <w:pPr>
        <w:pStyle w:val="a7"/>
        <w:spacing w:line="360" w:lineRule="auto"/>
        <w:ind w:left="1440" w:right="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252B" w:rsidRDefault="00D2252B" w:rsidP="003F1D61">
      <w:pPr>
        <w:pStyle w:val="a7"/>
        <w:numPr>
          <w:ilvl w:val="0"/>
          <w:numId w:val="24"/>
        </w:numPr>
        <w:spacing w:line="360" w:lineRule="auto"/>
        <w:ind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E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 </w:t>
      </w:r>
      <w:r w:rsidR="00ED79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64A1">
        <w:rPr>
          <w:rFonts w:ascii="Times New Roman" w:hAnsi="Times New Roman" w:cs="Times New Roman"/>
          <w:b/>
          <w:color w:val="000000"/>
          <w:sz w:val="28"/>
          <w:szCs w:val="28"/>
        </w:rPr>
        <w:t>работой районного педагогического класса</w:t>
      </w:r>
    </w:p>
    <w:p w:rsidR="00D2252B" w:rsidRPr="00AD727D" w:rsidRDefault="00D2252B" w:rsidP="00047972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E0">
        <w:rPr>
          <w:rFonts w:ascii="Times New Roman" w:hAnsi="Times New Roman" w:cs="Times New Roman"/>
          <w:i/>
          <w:sz w:val="28"/>
          <w:szCs w:val="28"/>
        </w:rPr>
        <w:t>Управление образования</w:t>
      </w:r>
      <w:r w:rsidR="00A064A1">
        <w:rPr>
          <w:rFonts w:ascii="Times New Roman" w:hAnsi="Times New Roman" w:cs="Times New Roman"/>
          <w:sz w:val="28"/>
          <w:szCs w:val="28"/>
        </w:rPr>
        <w:t xml:space="preserve"> </w:t>
      </w:r>
      <w:r w:rsidRPr="00F308E0">
        <w:rPr>
          <w:rFonts w:ascii="Times New Roman" w:hAnsi="Times New Roman" w:cs="Times New Roman"/>
          <w:sz w:val="28"/>
          <w:szCs w:val="28"/>
        </w:rPr>
        <w:t>–</w:t>
      </w:r>
      <w:r w:rsidR="00A064A1">
        <w:rPr>
          <w:rFonts w:ascii="Times New Roman" w:hAnsi="Times New Roman" w:cs="Times New Roman"/>
          <w:sz w:val="28"/>
          <w:szCs w:val="28"/>
        </w:rPr>
        <w:t xml:space="preserve"> </w:t>
      </w:r>
      <w:r w:rsidR="00AD727D">
        <w:rPr>
          <w:rFonts w:ascii="Times New Roman" w:hAnsi="Times New Roman" w:cs="Times New Roman"/>
          <w:sz w:val="28"/>
          <w:szCs w:val="28"/>
        </w:rPr>
        <w:t xml:space="preserve">издаёт приказы </w:t>
      </w:r>
      <w:hyperlink r:id="rId23" w:history="1">
        <w:r w:rsidR="00AD727D" w:rsidRPr="00AD727D">
          <w:rPr>
            <w:rStyle w:val="a6"/>
            <w:rFonts w:ascii="Times New Roman" w:hAnsi="Times New Roman" w:cs="Times New Roman"/>
            <w:sz w:val="24"/>
            <w:szCs w:val="24"/>
          </w:rPr>
          <w:t>https://imc-svg.edu.27.ru/?page=146</w:t>
        </w:r>
      </w:hyperlink>
      <w:r w:rsidR="00AD727D">
        <w:rPr>
          <w:rFonts w:ascii="Times New Roman" w:hAnsi="Times New Roman" w:cs="Times New Roman"/>
          <w:sz w:val="24"/>
          <w:szCs w:val="24"/>
        </w:rPr>
        <w:t xml:space="preserve">, </w:t>
      </w:r>
      <w:r w:rsidR="00A916B8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AD727D" w:rsidRPr="00AD727D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A916B8" w:rsidRPr="003F1553">
          <w:rPr>
            <w:rStyle w:val="a6"/>
            <w:rFonts w:ascii="Times New Roman" w:hAnsi="Times New Roman" w:cs="Times New Roman"/>
            <w:sz w:val="24"/>
            <w:szCs w:val="24"/>
          </w:rPr>
          <w:t>https://imc-svg.edu.27.ru/?page=138</w:t>
        </w:r>
      </w:hyperlink>
      <w:r w:rsidR="00A916B8">
        <w:rPr>
          <w:rFonts w:ascii="Times New Roman" w:hAnsi="Times New Roman" w:cs="Times New Roman"/>
          <w:sz w:val="24"/>
          <w:szCs w:val="24"/>
        </w:rPr>
        <w:t>,</w:t>
      </w:r>
      <w:r w:rsidR="00A916B8" w:rsidRPr="00A916B8">
        <w:rPr>
          <w:rFonts w:ascii="Times New Roman" w:hAnsi="Times New Roman" w:cs="Times New Roman"/>
          <w:sz w:val="28"/>
          <w:szCs w:val="28"/>
        </w:rPr>
        <w:t xml:space="preserve"> </w:t>
      </w:r>
      <w:r w:rsidR="00A916B8">
        <w:rPr>
          <w:rFonts w:ascii="Times New Roman" w:hAnsi="Times New Roman" w:cs="Times New Roman"/>
          <w:sz w:val="28"/>
          <w:szCs w:val="28"/>
        </w:rPr>
        <w:t>утверждает локальные акты, регулирующие работу педагогического класса</w:t>
      </w:r>
    </w:p>
    <w:p w:rsidR="000D43DF" w:rsidRDefault="000D43DF" w:rsidP="00047972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Заведующий ИМЦ </w:t>
      </w:r>
      <w:r>
        <w:rPr>
          <w:rFonts w:ascii="Times New Roman" w:hAnsi="Times New Roman" w:cs="Times New Roman"/>
          <w:sz w:val="28"/>
          <w:szCs w:val="28"/>
        </w:rPr>
        <w:t>– проводит экспертизу и утверждает дополнительную общеобразовательную программу «Школа будущего педагога», утверждает учебный план, график проведения психолого-педагогических практик и профессиональных проб, обеспечивает контроль</w:t>
      </w:r>
      <w:r w:rsidR="00A916B8">
        <w:rPr>
          <w:rFonts w:ascii="Times New Roman" w:hAnsi="Times New Roman" w:cs="Times New Roman"/>
          <w:sz w:val="28"/>
          <w:szCs w:val="28"/>
        </w:rPr>
        <w:t xml:space="preserve"> деятельности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52B" w:rsidRPr="00F308E0" w:rsidRDefault="00D2252B" w:rsidP="00047972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E0">
        <w:rPr>
          <w:rFonts w:ascii="Times New Roman" w:hAnsi="Times New Roman" w:cs="Times New Roman"/>
          <w:i/>
          <w:sz w:val="28"/>
          <w:szCs w:val="28"/>
        </w:rPr>
        <w:t>Методист ИМЦ</w:t>
      </w:r>
      <w:r w:rsidR="000D43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43DF" w:rsidRPr="000D43DF">
        <w:rPr>
          <w:rFonts w:ascii="Times New Roman" w:hAnsi="Times New Roman" w:cs="Times New Roman"/>
          <w:sz w:val="28"/>
          <w:szCs w:val="28"/>
        </w:rPr>
        <w:t xml:space="preserve">курирующий работу районного педагогического класса, </w:t>
      </w:r>
      <w:r w:rsidR="000D43DF">
        <w:rPr>
          <w:rFonts w:ascii="Times New Roman" w:hAnsi="Times New Roman" w:cs="Times New Roman"/>
          <w:sz w:val="28"/>
          <w:szCs w:val="28"/>
        </w:rPr>
        <w:t>корректирует</w:t>
      </w:r>
      <w:r w:rsidRPr="000D43DF">
        <w:rPr>
          <w:rFonts w:ascii="Times New Roman" w:hAnsi="Times New Roman" w:cs="Times New Roman"/>
          <w:sz w:val="28"/>
          <w:szCs w:val="28"/>
        </w:rPr>
        <w:t xml:space="preserve"> ежегодные</w:t>
      </w:r>
      <w:r w:rsidR="00604CB3">
        <w:rPr>
          <w:rFonts w:ascii="Times New Roman" w:hAnsi="Times New Roman" w:cs="Times New Roman"/>
          <w:sz w:val="28"/>
          <w:szCs w:val="28"/>
        </w:rPr>
        <w:t xml:space="preserve"> </w:t>
      </w:r>
      <w:r w:rsidR="000D43DF">
        <w:rPr>
          <w:rFonts w:ascii="Times New Roman" w:hAnsi="Times New Roman" w:cs="Times New Roman"/>
          <w:sz w:val="28"/>
          <w:szCs w:val="28"/>
        </w:rPr>
        <w:t>учебные планы модулей и курсов, составляет расписание занятий, графиков проведения психолого-педагогических практик и профессиональных проб,</w:t>
      </w:r>
      <w:r w:rsidR="00A064A1">
        <w:rPr>
          <w:rFonts w:ascii="Times New Roman" w:hAnsi="Times New Roman" w:cs="Times New Roman"/>
          <w:sz w:val="28"/>
          <w:szCs w:val="28"/>
        </w:rPr>
        <w:t xml:space="preserve"> </w:t>
      </w:r>
      <w:r w:rsidRPr="00F308E0">
        <w:rPr>
          <w:rFonts w:ascii="Times New Roman" w:hAnsi="Times New Roman" w:cs="Times New Roman"/>
          <w:sz w:val="28"/>
          <w:szCs w:val="28"/>
        </w:rPr>
        <w:t xml:space="preserve">планы работы по реализации проекта, обеспечивает методическое </w:t>
      </w:r>
      <w:r w:rsidR="00FD43E8" w:rsidRPr="00F308E0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0D43DF">
        <w:rPr>
          <w:rFonts w:ascii="Times New Roman" w:hAnsi="Times New Roman" w:cs="Times New Roman"/>
          <w:sz w:val="28"/>
          <w:szCs w:val="28"/>
        </w:rPr>
        <w:t xml:space="preserve">работы педагогов, </w:t>
      </w:r>
      <w:r w:rsidR="00AE7036">
        <w:rPr>
          <w:rFonts w:ascii="Times New Roman" w:hAnsi="Times New Roman" w:cs="Times New Roman"/>
          <w:sz w:val="28"/>
          <w:szCs w:val="28"/>
        </w:rPr>
        <w:t>контролирует</w:t>
      </w:r>
      <w:r w:rsidR="000D43DF">
        <w:rPr>
          <w:rFonts w:ascii="Times New Roman" w:hAnsi="Times New Roman" w:cs="Times New Roman"/>
          <w:sz w:val="28"/>
          <w:szCs w:val="28"/>
        </w:rPr>
        <w:t xml:space="preserve"> посещаемостью обучающимися занятий и ведением документации педагогов: журнала дополнительного образования, программ модулей и курсов. </w:t>
      </w:r>
    </w:p>
    <w:p w:rsidR="00632835" w:rsidRDefault="00185EC7" w:rsidP="003F1D61">
      <w:pPr>
        <w:pStyle w:val="a5"/>
        <w:numPr>
          <w:ilvl w:val="0"/>
          <w:numId w:val="2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 w:rsidR="00632835">
        <w:rPr>
          <w:b/>
          <w:sz w:val="28"/>
          <w:szCs w:val="28"/>
        </w:rPr>
        <w:t xml:space="preserve"> реализации модели</w:t>
      </w:r>
    </w:p>
    <w:tbl>
      <w:tblPr>
        <w:tblStyle w:val="1"/>
        <w:tblW w:w="94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850"/>
        <w:gridCol w:w="1416"/>
      </w:tblGrid>
      <w:tr w:rsidR="004C5734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4" w:rsidRPr="00863A54" w:rsidRDefault="004C5734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4" w:rsidRPr="00863A54" w:rsidRDefault="004C5734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4" w:rsidRPr="00863A54" w:rsidRDefault="004C5734" w:rsidP="0077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34" w:rsidRPr="00863A54" w:rsidRDefault="004C5734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21D4F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Default="00421D4F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0B448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4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Default="00421D4F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Default="00421D4F" w:rsidP="00863A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54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A54" w:rsidRPr="00863A54" w:rsidRDefault="0025493C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D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A54" w:rsidRPr="00863A54" w:rsidRDefault="00863A54" w:rsidP="00507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  <w:r w:rsidR="001B125D">
              <w:rPr>
                <w:rFonts w:ascii="Times New Roman" w:hAnsi="Times New Roman" w:cs="Times New Roman"/>
                <w:sz w:val="24"/>
                <w:szCs w:val="24"/>
              </w:rPr>
              <w:t xml:space="preserve">8,9,10 классов </w:t>
            </w: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потребностей, способностей и склонностей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A54" w:rsidRPr="00863A54" w:rsidRDefault="001B125D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A54" w:rsidRPr="00863A54" w:rsidRDefault="001B125D" w:rsidP="00863A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042CE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Pr="00863A54" w:rsidRDefault="00421D4F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Pr="005042CE" w:rsidRDefault="005042CE" w:rsidP="005042C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Информирование обучающихся об организации районного педагогического класса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Default="0050751C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Default="0050751C" w:rsidP="00863A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5042CE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Pr="00863A54" w:rsidRDefault="00421D4F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Default="005042CE" w:rsidP="005042C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Опубликование информации в городских СМИ.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Default="0050751C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CE" w:rsidRDefault="0050751C" w:rsidP="00863A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0751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421D4F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>Организация набора обучающихся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50751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421D4F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кадров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ИМЦ</w:t>
            </w:r>
          </w:p>
        </w:tc>
      </w:tr>
      <w:tr w:rsidR="0050751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421D4F" w:rsidP="00863A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регулирующей работу районного педагогического класса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63A54">
            <w:pPr>
              <w:spacing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0751C" w:rsidRPr="004C5734" w:rsidTr="00421D4F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421D4F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Default="0050751C" w:rsidP="008C550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1C" w:rsidRPr="00863A54" w:rsidRDefault="0050751C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50751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занятий, </w:t>
            </w:r>
            <w:r w:rsidR="00507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A54">
              <w:rPr>
                <w:rFonts w:ascii="Times New Roman" w:hAnsi="Times New Roman" w:cs="Times New Roman"/>
                <w:sz w:val="24"/>
                <w:szCs w:val="24"/>
              </w:rPr>
              <w:t>роведения психолого-педагогических практик и профессиональных проб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50751C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50751C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185EC7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421D4F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Default="008C5506" w:rsidP="008C550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185EC7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421D4F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Default="008C5506" w:rsidP="008C550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5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 модулей и курсов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421D4F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Default="008C5506" w:rsidP="005D560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«Организация работы районного педагогического класса»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ИМЦ</w:t>
            </w: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421D4F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Default="008C5506" w:rsidP="008C550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дополнительной общеобразовательной программы, учебного плана, расписания уроков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50751C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421D4F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Default="008C5506" w:rsidP="008C550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вновь прибывших учащихся.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50751C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C5506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421D4F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F34CFC" w:rsidRDefault="0025493C" w:rsidP="0025493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5506" w:rsidRPr="00F34CF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районном педагогическом классе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8C5506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06" w:rsidRPr="00863A54" w:rsidRDefault="00F34CFC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5493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Default="00421D4F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Pr="00421D4F" w:rsidRDefault="0025493C" w:rsidP="000B448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Pr="00863A54" w:rsidRDefault="0025493C" w:rsidP="008C550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Default="0025493C" w:rsidP="008C5506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4F" w:rsidRPr="004C5734" w:rsidTr="001C3E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A4096C" w:rsidRDefault="00421D4F" w:rsidP="00AE7036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теоретических и практических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1D4F" w:rsidRPr="00863A54" w:rsidRDefault="00421D4F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1D4F" w:rsidRPr="00863A54" w:rsidRDefault="00421D4F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21D4F" w:rsidRPr="004C5734" w:rsidTr="000B44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D4F" w:rsidRPr="007D2B64" w:rsidRDefault="00421D4F" w:rsidP="00F34CF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тренинги и самотестирование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D4F" w:rsidRDefault="00421D4F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D4F" w:rsidRPr="00863A54" w:rsidRDefault="00421D4F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87" w:rsidRPr="004C5734" w:rsidTr="00B93F24">
        <w:trPr>
          <w:trHeight w:val="3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87" w:rsidRPr="00421D4F" w:rsidRDefault="000B4487" w:rsidP="00421D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4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487" w:rsidRDefault="000B4487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обучения по индивидуальным учебным планам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87" w:rsidRPr="00863A54" w:rsidRDefault="000B4487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3C" w:rsidRPr="004C5734" w:rsidTr="000B4487">
        <w:trPr>
          <w:trHeight w:val="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93C" w:rsidRPr="00421D4F" w:rsidRDefault="00421D4F" w:rsidP="00421D4F">
            <w:pPr>
              <w:spacing w:after="100" w:afterAutospacing="1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93C" w:rsidRPr="007D2B64" w:rsidRDefault="0025493C" w:rsidP="00F34CF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педагогов для обеспечения индивидуальной подготовки обучающихся по выбранным специальностям на 3 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5493C" w:rsidRDefault="0025493C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93C" w:rsidRPr="00863A54" w:rsidRDefault="0025493C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ИМЦ</w:t>
            </w:r>
          </w:p>
        </w:tc>
      </w:tr>
      <w:tr w:rsidR="0025493C" w:rsidRPr="004C5734" w:rsidTr="00421D4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Pr="00421D4F" w:rsidRDefault="00421D4F" w:rsidP="00421D4F">
            <w:pPr>
              <w:spacing w:after="100" w:afterAutospacing="1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93C" w:rsidRDefault="0025493C" w:rsidP="00F3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индивидуальным учебным планам: погружение в предмет, сопровождение пассивной практики обучающихся по выбранному предмету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493C" w:rsidRDefault="0025493C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93C" w:rsidRPr="00863A54" w:rsidRDefault="0025493C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5493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Pr="00421D4F" w:rsidRDefault="00421D4F" w:rsidP="00421D4F">
            <w:pPr>
              <w:spacing w:after="100" w:afterAutospacing="1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Pr="0077158D" w:rsidRDefault="0025493C" w:rsidP="00F34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одведения итогов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по индивидуальным учебным планам (собеседование с педагогами-наставниками)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Default="0025493C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3C" w:rsidRPr="00863A54" w:rsidRDefault="0025493C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34CF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421D4F" w:rsidRDefault="00421D4F" w:rsidP="00421D4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4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77158D" w:rsidRDefault="00F34CFC" w:rsidP="000B448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психолого-педагогических </w:t>
            </w:r>
            <w:r w:rsidR="000B44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 и профессиональных проб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F34CFC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F34CFC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F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421D4F" w:rsidRDefault="00421D4F" w:rsidP="00421D4F">
            <w:pPr>
              <w:spacing w:after="100" w:afterAutospacing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Default="00F34CFC" w:rsidP="00F34CF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по выявлению запросов на практики и пробы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F34CFC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185EC7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CFC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</w:p>
        </w:tc>
      </w:tr>
      <w:tr w:rsidR="00F34CF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421D4F" w:rsidRDefault="00421D4F" w:rsidP="00421D4F">
            <w:pPr>
              <w:spacing w:after="100" w:afterAutospacing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Default="00F34CFC" w:rsidP="00F34CF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руководителями учреждений на организацию практик и проб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F34CFC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185EC7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CFC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</w:p>
        </w:tc>
      </w:tr>
      <w:tr w:rsidR="00F34CF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421D4F" w:rsidRDefault="00421D4F" w:rsidP="00421D4F">
            <w:pPr>
              <w:spacing w:after="100" w:afterAutospacing="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5042CE" w:rsidRDefault="00F34CFC" w:rsidP="00F34CF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 (пассивная урочная практика и активная работа в качестве помощников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воспитателей, классных</w:t>
            </w: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F34CFC" w:rsidP="00F34CF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185EC7" w:rsidP="00F34CFC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4CF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421D4F" w:rsidRDefault="00421D4F" w:rsidP="00421D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77158D" w:rsidRDefault="00F34CFC" w:rsidP="00F34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практики в пришкольных лагерях после 2 года обучения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77158D" w:rsidRDefault="00F34CFC" w:rsidP="00F3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185EC7" w:rsidP="00F34CFC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F34CFC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421D4F" w:rsidRDefault="00421D4F" w:rsidP="00421D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77158D" w:rsidRDefault="00F34CFC" w:rsidP="00F34C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одведения итогов пра</w:t>
            </w:r>
            <w:r w:rsidR="00185EC7">
              <w:rPr>
                <w:rFonts w:ascii="Times New Roman" w:hAnsi="Times New Roman"/>
                <w:bCs/>
                <w:sz w:val="24"/>
                <w:szCs w:val="24"/>
              </w:rPr>
              <w:t>ктической деятельности учащихся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77158D" w:rsidRDefault="00185EC7" w:rsidP="00F3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CFC" w:rsidRPr="00863A54" w:rsidRDefault="00185EC7" w:rsidP="00F34CFC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21D4F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421D4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Default="00421D4F" w:rsidP="00421D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Большом сборе молодых специалистов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Default="00421D4F" w:rsidP="00BC6211">
            <w:pPr>
              <w:spacing w:after="100" w:afterAutospacing="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863A54" w:rsidRDefault="00421D4F" w:rsidP="00421D4F">
            <w:pPr>
              <w:tabs>
                <w:tab w:val="left" w:pos="1872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21D4F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421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4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0B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и </w:t>
            </w:r>
            <w:r w:rsidRPr="007715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аттестации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863A54" w:rsidRDefault="00421D4F" w:rsidP="00421D4F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4F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421D4F">
            <w:pPr>
              <w:ind w:left="-108" w:right="-14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A4096C" w:rsidRDefault="00421D4F" w:rsidP="00421D4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Проведение районного конкурса «Я – вожатый!»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185EC7" w:rsidP="00421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863A54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21D4F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421D4F">
            <w:pPr>
              <w:ind w:left="-108" w:right="-14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185E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185EC7">
              <w:rPr>
                <w:rFonts w:ascii="Times New Roman" w:hAnsi="Times New Roman"/>
                <w:bCs/>
                <w:sz w:val="24"/>
                <w:szCs w:val="24"/>
              </w:rPr>
              <w:t>экзамена в форме эссе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185EC7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C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21D4F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0B4487" w:rsidP="00421D4F">
            <w:pPr>
              <w:ind w:left="-10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E16004" w:rsidRDefault="00421D4F" w:rsidP="00421D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Сдача экзамена по педагогике и психологии.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185EC7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185EC7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C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21D4F" w:rsidRPr="004C5734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421D4F">
            <w:pPr>
              <w:ind w:left="-108" w:right="-14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421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– творческий отчет группы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F34CFC" w:rsidRDefault="00421D4F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185EC7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C7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21D4F" w:rsidRPr="0077158D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421D4F" w:rsidRDefault="00421D4F" w:rsidP="00421D4F">
            <w:pPr>
              <w:ind w:left="-108" w:right="-14"/>
              <w:jc w:val="center"/>
              <w:rPr>
                <w:rFonts w:ascii="Times New Roman" w:hAnsi="Times New Roman" w:cs="Times New Roman"/>
              </w:rPr>
            </w:pPr>
            <w:r w:rsidRPr="00421D4F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421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 (опросы, тестирование)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C7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0B4487" w:rsidRPr="0077158D" w:rsidTr="000A1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87" w:rsidRPr="00421D4F" w:rsidRDefault="000B4487" w:rsidP="00421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487" w:rsidRPr="0077158D" w:rsidRDefault="000B4487" w:rsidP="000B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этап. Со</w:t>
            </w:r>
            <w:r w:rsidRPr="0077158D">
              <w:rPr>
                <w:rFonts w:ascii="Times New Roman" w:hAnsi="Times New Roman" w:cs="Times New Roman"/>
                <w:b/>
                <w:sz w:val="24"/>
                <w:szCs w:val="24"/>
              </w:rPr>
              <w:t>провождение обучающихся в 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ВУЗах и ССУЗах</w:t>
            </w:r>
          </w:p>
        </w:tc>
      </w:tr>
      <w:tr w:rsidR="00421D4F" w:rsidRPr="0077158D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421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sz w:val="24"/>
                <w:szCs w:val="24"/>
              </w:rPr>
              <w:t xml:space="preserve">Выдача направлений на целевое обучение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85EC7" w:rsidRPr="0077158D" w:rsidTr="000934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поддержки студентов педВУЗов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3F1D61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85EC7" w:rsidRPr="0077158D" w:rsidTr="005335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sz w:val="24"/>
                <w:szCs w:val="24"/>
              </w:rPr>
              <w:t>Сопровождение обучения студентов в педагогических вузах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85EC7" w:rsidRPr="0077158D" w:rsidTr="005335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185E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8D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58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ОО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EC7" w:rsidRPr="0077158D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21D4F" w:rsidRPr="0077158D" w:rsidTr="00421D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421D4F" w:rsidP="00421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4">
              <w:rPr>
                <w:rFonts w:ascii="Times New Roman" w:hAnsi="Times New Roman"/>
                <w:bCs/>
                <w:sz w:val="24"/>
                <w:szCs w:val="24"/>
              </w:rPr>
              <w:t>Подведение итогов, определение перспектив дальнейшего развития программы, внесение корректив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Pr="0077158D" w:rsidRDefault="00185EC7" w:rsidP="0042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D4F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185EC7" w:rsidRPr="0077158D" w:rsidRDefault="00185EC7" w:rsidP="0042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ИМЦ</w:t>
            </w:r>
          </w:p>
        </w:tc>
      </w:tr>
    </w:tbl>
    <w:p w:rsidR="005042CE" w:rsidRPr="004C5734" w:rsidRDefault="005042CE" w:rsidP="00047972">
      <w:pPr>
        <w:spacing w:after="20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042CE" w:rsidRPr="004C5734" w:rsidSect="003B47EB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12" w:rsidRDefault="00C40C12" w:rsidP="001443E4">
      <w:pPr>
        <w:spacing w:after="0" w:line="240" w:lineRule="auto"/>
      </w:pPr>
      <w:r>
        <w:separator/>
      </w:r>
    </w:p>
  </w:endnote>
  <w:endnote w:type="continuationSeparator" w:id="0">
    <w:p w:rsidR="00C40C12" w:rsidRDefault="00C40C12" w:rsidP="0014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93773"/>
      <w:docPartObj>
        <w:docPartGallery w:val="Page Numbers (Bottom of Page)"/>
        <w:docPartUnique/>
      </w:docPartObj>
    </w:sdtPr>
    <w:sdtEndPr/>
    <w:sdtContent>
      <w:p w:rsidR="00CB5877" w:rsidRDefault="0098675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F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5877" w:rsidRDefault="00CB58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12" w:rsidRDefault="00C40C12" w:rsidP="001443E4">
      <w:pPr>
        <w:spacing w:after="0" w:line="240" w:lineRule="auto"/>
      </w:pPr>
      <w:r>
        <w:separator/>
      </w:r>
    </w:p>
  </w:footnote>
  <w:footnote w:type="continuationSeparator" w:id="0">
    <w:p w:rsidR="00C40C12" w:rsidRDefault="00C40C12" w:rsidP="0014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BE8"/>
    <w:multiLevelType w:val="hybridMultilevel"/>
    <w:tmpl w:val="FE688E48"/>
    <w:lvl w:ilvl="0" w:tplc="7880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5A1A"/>
    <w:multiLevelType w:val="hybridMultilevel"/>
    <w:tmpl w:val="E7089D2A"/>
    <w:lvl w:ilvl="0" w:tplc="C5D073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621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A3E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07E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2CB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29A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82C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8BD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02F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F6E73"/>
    <w:multiLevelType w:val="multilevel"/>
    <w:tmpl w:val="26F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A49AE"/>
    <w:multiLevelType w:val="multilevel"/>
    <w:tmpl w:val="938289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155BAF"/>
    <w:multiLevelType w:val="hybridMultilevel"/>
    <w:tmpl w:val="42CC0A00"/>
    <w:lvl w:ilvl="0" w:tplc="E0628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C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6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2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E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6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4D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777A1A"/>
    <w:multiLevelType w:val="hybridMultilevel"/>
    <w:tmpl w:val="28606A74"/>
    <w:lvl w:ilvl="0" w:tplc="50AE9E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C7B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A07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229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92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23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8D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AB4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C85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367FB4"/>
    <w:multiLevelType w:val="hybridMultilevel"/>
    <w:tmpl w:val="04BCE274"/>
    <w:lvl w:ilvl="0" w:tplc="3A787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AE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CB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03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C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0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6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41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5722B5"/>
    <w:multiLevelType w:val="hybridMultilevel"/>
    <w:tmpl w:val="6A9ECF94"/>
    <w:lvl w:ilvl="0" w:tplc="1130D1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28A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08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8FC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A0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4D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274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4E4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E2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864DA5"/>
    <w:multiLevelType w:val="hybridMultilevel"/>
    <w:tmpl w:val="039A822A"/>
    <w:lvl w:ilvl="0" w:tplc="7052983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D12235"/>
    <w:multiLevelType w:val="hybridMultilevel"/>
    <w:tmpl w:val="C8F64170"/>
    <w:lvl w:ilvl="0" w:tplc="5664A210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B1770AB"/>
    <w:multiLevelType w:val="hybridMultilevel"/>
    <w:tmpl w:val="94EEE042"/>
    <w:lvl w:ilvl="0" w:tplc="FA4E2D4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E12714"/>
    <w:multiLevelType w:val="hybridMultilevel"/>
    <w:tmpl w:val="65F2613E"/>
    <w:lvl w:ilvl="0" w:tplc="25242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52135A89"/>
    <w:multiLevelType w:val="hybridMultilevel"/>
    <w:tmpl w:val="01BCDDF4"/>
    <w:lvl w:ilvl="0" w:tplc="8AA8D9E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C086660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F0A6B120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84868FD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61183F00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452072C8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F6388074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62C0F29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170C797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13">
    <w:nsid w:val="60D80509"/>
    <w:multiLevelType w:val="hybridMultilevel"/>
    <w:tmpl w:val="8E8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34C49"/>
    <w:multiLevelType w:val="hybridMultilevel"/>
    <w:tmpl w:val="F6D047A6"/>
    <w:lvl w:ilvl="0" w:tplc="0F92D8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E9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E7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03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0C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26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00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E8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40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8B724E"/>
    <w:multiLevelType w:val="hybridMultilevel"/>
    <w:tmpl w:val="C786EB1E"/>
    <w:lvl w:ilvl="0" w:tplc="64AEF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21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8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4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41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2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4A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4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D22FD9"/>
    <w:multiLevelType w:val="multilevel"/>
    <w:tmpl w:val="3A8430A2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7" w:hanging="2160"/>
      </w:pPr>
      <w:rPr>
        <w:rFonts w:hint="default"/>
      </w:rPr>
    </w:lvl>
  </w:abstractNum>
  <w:abstractNum w:abstractNumId="17">
    <w:nsid w:val="73776362"/>
    <w:multiLevelType w:val="hybridMultilevel"/>
    <w:tmpl w:val="E728764E"/>
    <w:lvl w:ilvl="0" w:tplc="E842AE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D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610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2DB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CA5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A3B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20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9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A93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B3769D"/>
    <w:multiLevelType w:val="multilevel"/>
    <w:tmpl w:val="610C7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915816"/>
    <w:multiLevelType w:val="hybridMultilevel"/>
    <w:tmpl w:val="F6D047A6"/>
    <w:lvl w:ilvl="0" w:tplc="0F92D8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E9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E7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03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0C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26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00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E8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40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4C4A28"/>
    <w:multiLevelType w:val="hybridMultilevel"/>
    <w:tmpl w:val="4F9A2958"/>
    <w:lvl w:ilvl="0" w:tplc="790C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0B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84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A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60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4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A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4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1C3D43"/>
    <w:multiLevelType w:val="multilevel"/>
    <w:tmpl w:val="D06665D6"/>
    <w:lvl w:ilvl="0">
      <w:numFmt w:val="bullet"/>
      <w:lvlText w:val="-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22">
    <w:nsid w:val="7D213450"/>
    <w:multiLevelType w:val="multilevel"/>
    <w:tmpl w:val="60B44F28"/>
    <w:lvl w:ilvl="0">
      <w:numFmt w:val="bullet"/>
      <w:lvlText w:val="-"/>
      <w:lvlJc w:val="left"/>
      <w:pPr>
        <w:ind w:left="1126" w:hanging="360"/>
      </w:pPr>
      <w:rPr>
        <w:rFonts w:hint="default"/>
      </w:rPr>
    </w:lvl>
    <w:lvl w:ilvl="1">
      <w:numFmt w:val="bullet"/>
      <w:lvlText w:val="-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abstractNum w:abstractNumId="23">
    <w:nsid w:val="7E124D5B"/>
    <w:multiLevelType w:val="multilevel"/>
    <w:tmpl w:val="C0B0B51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20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9"/>
  </w:num>
  <w:num w:numId="11">
    <w:abstractNumId w:val="14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5"/>
  </w:num>
  <w:num w:numId="19">
    <w:abstractNumId w:val="21"/>
  </w:num>
  <w:num w:numId="20">
    <w:abstractNumId w:val="3"/>
  </w:num>
  <w:num w:numId="21">
    <w:abstractNumId w:val="23"/>
  </w:num>
  <w:num w:numId="22">
    <w:abstractNumId w:val="1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E02"/>
    <w:rsid w:val="000002BB"/>
    <w:rsid w:val="000324C6"/>
    <w:rsid w:val="00047972"/>
    <w:rsid w:val="00057962"/>
    <w:rsid w:val="00061BAE"/>
    <w:rsid w:val="00085543"/>
    <w:rsid w:val="000906FF"/>
    <w:rsid w:val="0009132B"/>
    <w:rsid w:val="00092BC2"/>
    <w:rsid w:val="000967D5"/>
    <w:rsid w:val="000A2736"/>
    <w:rsid w:val="000B4487"/>
    <w:rsid w:val="000C5D48"/>
    <w:rsid w:val="000D43DF"/>
    <w:rsid w:val="001102C5"/>
    <w:rsid w:val="00112461"/>
    <w:rsid w:val="001134D9"/>
    <w:rsid w:val="00115BBC"/>
    <w:rsid w:val="001368ED"/>
    <w:rsid w:val="001443E4"/>
    <w:rsid w:val="00145AFF"/>
    <w:rsid w:val="001553D8"/>
    <w:rsid w:val="00160524"/>
    <w:rsid w:val="00161E96"/>
    <w:rsid w:val="00166348"/>
    <w:rsid w:val="00185EC7"/>
    <w:rsid w:val="00190EA1"/>
    <w:rsid w:val="001A1AF3"/>
    <w:rsid w:val="001A480D"/>
    <w:rsid w:val="001B125D"/>
    <w:rsid w:val="001B7A57"/>
    <w:rsid w:val="001C2AD2"/>
    <w:rsid w:val="001C5455"/>
    <w:rsid w:val="001C7335"/>
    <w:rsid w:val="001D5CE1"/>
    <w:rsid w:val="001E1543"/>
    <w:rsid w:val="001E7BBD"/>
    <w:rsid w:val="001F3C02"/>
    <w:rsid w:val="00227A97"/>
    <w:rsid w:val="00240C1F"/>
    <w:rsid w:val="00247BB2"/>
    <w:rsid w:val="00254535"/>
    <w:rsid w:val="0025493C"/>
    <w:rsid w:val="0025738F"/>
    <w:rsid w:val="00266273"/>
    <w:rsid w:val="00276BB1"/>
    <w:rsid w:val="00292CA4"/>
    <w:rsid w:val="002955A8"/>
    <w:rsid w:val="00296497"/>
    <w:rsid w:val="002A2706"/>
    <w:rsid w:val="002A3EF4"/>
    <w:rsid w:val="002B0FC5"/>
    <w:rsid w:val="002B7448"/>
    <w:rsid w:val="002C699D"/>
    <w:rsid w:val="002D426F"/>
    <w:rsid w:val="002E27A0"/>
    <w:rsid w:val="002F1AA5"/>
    <w:rsid w:val="002F1F67"/>
    <w:rsid w:val="002F466C"/>
    <w:rsid w:val="0030677E"/>
    <w:rsid w:val="00323A1D"/>
    <w:rsid w:val="003652A7"/>
    <w:rsid w:val="00371C0F"/>
    <w:rsid w:val="00376F9F"/>
    <w:rsid w:val="003859D2"/>
    <w:rsid w:val="003921AD"/>
    <w:rsid w:val="00396DA4"/>
    <w:rsid w:val="003A38C5"/>
    <w:rsid w:val="003B361A"/>
    <w:rsid w:val="003B47EB"/>
    <w:rsid w:val="003D1769"/>
    <w:rsid w:val="003D3157"/>
    <w:rsid w:val="003F1D61"/>
    <w:rsid w:val="00400EF7"/>
    <w:rsid w:val="004111EB"/>
    <w:rsid w:val="00414F80"/>
    <w:rsid w:val="00421D4F"/>
    <w:rsid w:val="00447FF3"/>
    <w:rsid w:val="00481C17"/>
    <w:rsid w:val="004864B7"/>
    <w:rsid w:val="00493147"/>
    <w:rsid w:val="004A6029"/>
    <w:rsid w:val="004B5B3F"/>
    <w:rsid w:val="004C5734"/>
    <w:rsid w:val="004D23D5"/>
    <w:rsid w:val="004E25AE"/>
    <w:rsid w:val="004E7615"/>
    <w:rsid w:val="004F37BA"/>
    <w:rsid w:val="004F5D90"/>
    <w:rsid w:val="004F7983"/>
    <w:rsid w:val="005042CE"/>
    <w:rsid w:val="00505A25"/>
    <w:rsid w:val="00506F69"/>
    <w:rsid w:val="0050751C"/>
    <w:rsid w:val="005121C6"/>
    <w:rsid w:val="00516723"/>
    <w:rsid w:val="00592850"/>
    <w:rsid w:val="005A4D08"/>
    <w:rsid w:val="005D560D"/>
    <w:rsid w:val="005D6EE3"/>
    <w:rsid w:val="005E2923"/>
    <w:rsid w:val="005E2DB4"/>
    <w:rsid w:val="005F1B09"/>
    <w:rsid w:val="00600C74"/>
    <w:rsid w:val="00604CB3"/>
    <w:rsid w:val="006059D9"/>
    <w:rsid w:val="0060647A"/>
    <w:rsid w:val="00607014"/>
    <w:rsid w:val="006100E2"/>
    <w:rsid w:val="00610727"/>
    <w:rsid w:val="00632835"/>
    <w:rsid w:val="00636079"/>
    <w:rsid w:val="00661336"/>
    <w:rsid w:val="0067251C"/>
    <w:rsid w:val="00674BE1"/>
    <w:rsid w:val="006933EC"/>
    <w:rsid w:val="00697400"/>
    <w:rsid w:val="00697C36"/>
    <w:rsid w:val="006A03A2"/>
    <w:rsid w:val="006A39FF"/>
    <w:rsid w:val="006A3C65"/>
    <w:rsid w:val="006B1975"/>
    <w:rsid w:val="006C2DE1"/>
    <w:rsid w:val="006D1AB1"/>
    <w:rsid w:val="006D4061"/>
    <w:rsid w:val="006E4493"/>
    <w:rsid w:val="007128BD"/>
    <w:rsid w:val="00727C4E"/>
    <w:rsid w:val="00734907"/>
    <w:rsid w:val="00746481"/>
    <w:rsid w:val="00766F1C"/>
    <w:rsid w:val="0077158D"/>
    <w:rsid w:val="00781AA8"/>
    <w:rsid w:val="0078369B"/>
    <w:rsid w:val="00793AA7"/>
    <w:rsid w:val="008362F9"/>
    <w:rsid w:val="0085080C"/>
    <w:rsid w:val="00856C50"/>
    <w:rsid w:val="00863A54"/>
    <w:rsid w:val="00867D73"/>
    <w:rsid w:val="008734E2"/>
    <w:rsid w:val="00874CBB"/>
    <w:rsid w:val="00890456"/>
    <w:rsid w:val="008B5E02"/>
    <w:rsid w:val="008B68FE"/>
    <w:rsid w:val="008C5506"/>
    <w:rsid w:val="008E4C10"/>
    <w:rsid w:val="008F5A16"/>
    <w:rsid w:val="00922297"/>
    <w:rsid w:val="0092326B"/>
    <w:rsid w:val="00934C3F"/>
    <w:rsid w:val="009470E4"/>
    <w:rsid w:val="009729B3"/>
    <w:rsid w:val="009748D0"/>
    <w:rsid w:val="00986750"/>
    <w:rsid w:val="00992A4A"/>
    <w:rsid w:val="009B4449"/>
    <w:rsid w:val="009C07FD"/>
    <w:rsid w:val="009C22E0"/>
    <w:rsid w:val="009D7F83"/>
    <w:rsid w:val="009E1DC8"/>
    <w:rsid w:val="009F0CBF"/>
    <w:rsid w:val="009F78A1"/>
    <w:rsid w:val="00A027D1"/>
    <w:rsid w:val="00A02C4E"/>
    <w:rsid w:val="00A064A1"/>
    <w:rsid w:val="00A211B8"/>
    <w:rsid w:val="00A4096C"/>
    <w:rsid w:val="00A54D1A"/>
    <w:rsid w:val="00A611F9"/>
    <w:rsid w:val="00A752AF"/>
    <w:rsid w:val="00A86D17"/>
    <w:rsid w:val="00A916B8"/>
    <w:rsid w:val="00AA2BAB"/>
    <w:rsid w:val="00AB1536"/>
    <w:rsid w:val="00AB624B"/>
    <w:rsid w:val="00AD727D"/>
    <w:rsid w:val="00AE7036"/>
    <w:rsid w:val="00AF2626"/>
    <w:rsid w:val="00B03085"/>
    <w:rsid w:val="00B06862"/>
    <w:rsid w:val="00B0753B"/>
    <w:rsid w:val="00B41999"/>
    <w:rsid w:val="00B53450"/>
    <w:rsid w:val="00B60456"/>
    <w:rsid w:val="00B834EA"/>
    <w:rsid w:val="00BA035E"/>
    <w:rsid w:val="00BC1990"/>
    <w:rsid w:val="00BC5EC1"/>
    <w:rsid w:val="00BC6211"/>
    <w:rsid w:val="00BD0C78"/>
    <w:rsid w:val="00BE2214"/>
    <w:rsid w:val="00C0583A"/>
    <w:rsid w:val="00C06155"/>
    <w:rsid w:val="00C105B2"/>
    <w:rsid w:val="00C11B6D"/>
    <w:rsid w:val="00C40C12"/>
    <w:rsid w:val="00C533EF"/>
    <w:rsid w:val="00C5402E"/>
    <w:rsid w:val="00C72B0E"/>
    <w:rsid w:val="00C7345D"/>
    <w:rsid w:val="00CA08A9"/>
    <w:rsid w:val="00CB1581"/>
    <w:rsid w:val="00CB5877"/>
    <w:rsid w:val="00CB6B6B"/>
    <w:rsid w:val="00CB703D"/>
    <w:rsid w:val="00CC392A"/>
    <w:rsid w:val="00CC4098"/>
    <w:rsid w:val="00CC74EE"/>
    <w:rsid w:val="00CF228F"/>
    <w:rsid w:val="00CF4CE0"/>
    <w:rsid w:val="00D1016B"/>
    <w:rsid w:val="00D2252B"/>
    <w:rsid w:val="00D40DC0"/>
    <w:rsid w:val="00D5577B"/>
    <w:rsid w:val="00D67F44"/>
    <w:rsid w:val="00D86A46"/>
    <w:rsid w:val="00D877D4"/>
    <w:rsid w:val="00D901DE"/>
    <w:rsid w:val="00DA3535"/>
    <w:rsid w:val="00DA52C2"/>
    <w:rsid w:val="00DB670F"/>
    <w:rsid w:val="00DE17F1"/>
    <w:rsid w:val="00E04B23"/>
    <w:rsid w:val="00E07604"/>
    <w:rsid w:val="00E13B13"/>
    <w:rsid w:val="00E152C7"/>
    <w:rsid w:val="00E16004"/>
    <w:rsid w:val="00E25072"/>
    <w:rsid w:val="00E30E4B"/>
    <w:rsid w:val="00E3415B"/>
    <w:rsid w:val="00E41D93"/>
    <w:rsid w:val="00E55056"/>
    <w:rsid w:val="00E73091"/>
    <w:rsid w:val="00E82B77"/>
    <w:rsid w:val="00E858E7"/>
    <w:rsid w:val="00E862F3"/>
    <w:rsid w:val="00EB3E29"/>
    <w:rsid w:val="00EB6EF3"/>
    <w:rsid w:val="00EC0053"/>
    <w:rsid w:val="00EC39B5"/>
    <w:rsid w:val="00ED7968"/>
    <w:rsid w:val="00EE45EF"/>
    <w:rsid w:val="00F04CFB"/>
    <w:rsid w:val="00F06CCA"/>
    <w:rsid w:val="00F113DD"/>
    <w:rsid w:val="00F1251E"/>
    <w:rsid w:val="00F13E14"/>
    <w:rsid w:val="00F2122D"/>
    <w:rsid w:val="00F229CE"/>
    <w:rsid w:val="00F258EE"/>
    <w:rsid w:val="00F308E0"/>
    <w:rsid w:val="00F34CFC"/>
    <w:rsid w:val="00F350EB"/>
    <w:rsid w:val="00F81DF9"/>
    <w:rsid w:val="00F97EC0"/>
    <w:rsid w:val="00FC6C73"/>
    <w:rsid w:val="00FD43E8"/>
    <w:rsid w:val="00FD43FE"/>
    <w:rsid w:val="00FD70F3"/>
    <w:rsid w:val="00FE0F2E"/>
    <w:rsid w:val="00FF30F0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1D8D-39B6-4710-A23A-B53C2FD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F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9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E0F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3">
    <w:name w:val="Table Grid"/>
    <w:basedOn w:val="a1"/>
    <w:rsid w:val="004F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4F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0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EF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a0"/>
    <w:rsid w:val="00D2252B"/>
  </w:style>
  <w:style w:type="paragraph" w:styleId="a7">
    <w:name w:val="No Spacing"/>
    <w:link w:val="a8"/>
    <w:uiPriority w:val="1"/>
    <w:qFormat/>
    <w:rsid w:val="00D2252B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25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2252B"/>
  </w:style>
  <w:style w:type="character" w:customStyle="1" w:styleId="s2">
    <w:name w:val="s2"/>
    <w:basedOn w:val="a0"/>
    <w:rsid w:val="00D2252B"/>
  </w:style>
  <w:style w:type="character" w:styleId="a9">
    <w:name w:val="FollowedHyperlink"/>
    <w:basedOn w:val="a0"/>
    <w:uiPriority w:val="99"/>
    <w:semiHidden/>
    <w:unhideWhenUsed/>
    <w:rsid w:val="00D2252B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rsid w:val="004C57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229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">
    <w:name w:val="Body Text Indent 2"/>
    <w:basedOn w:val="a"/>
    <w:link w:val="20"/>
    <w:rsid w:val="00F229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29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1C0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371C0F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068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68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68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68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6862"/>
    <w:rPr>
      <w:b/>
      <w:bCs/>
      <w:sz w:val="20"/>
      <w:szCs w:val="20"/>
    </w:rPr>
  </w:style>
  <w:style w:type="paragraph" w:customStyle="1" w:styleId="c7">
    <w:name w:val="c7"/>
    <w:basedOn w:val="a"/>
    <w:uiPriority w:val="99"/>
    <w:rsid w:val="00DE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17F1"/>
  </w:style>
  <w:style w:type="character" w:customStyle="1" w:styleId="c12">
    <w:name w:val="c12"/>
    <w:basedOn w:val="a0"/>
    <w:rsid w:val="00DE17F1"/>
  </w:style>
  <w:style w:type="paragraph" w:styleId="af2">
    <w:name w:val="header"/>
    <w:basedOn w:val="a"/>
    <w:link w:val="af3"/>
    <w:uiPriority w:val="99"/>
    <w:semiHidden/>
    <w:unhideWhenUsed/>
    <w:rsid w:val="001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443E4"/>
  </w:style>
  <w:style w:type="paragraph" w:styleId="af4">
    <w:name w:val="footer"/>
    <w:basedOn w:val="a"/>
    <w:link w:val="af5"/>
    <w:uiPriority w:val="99"/>
    <w:unhideWhenUsed/>
    <w:rsid w:val="001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443E4"/>
  </w:style>
  <w:style w:type="character" w:customStyle="1" w:styleId="c0">
    <w:name w:val="c0"/>
    <w:basedOn w:val="a0"/>
    <w:rsid w:val="005042CE"/>
  </w:style>
  <w:style w:type="paragraph" w:customStyle="1" w:styleId="21">
    <w:name w:val="Основной текст 21"/>
    <w:basedOn w:val="a"/>
    <w:uiPriority w:val="99"/>
    <w:rsid w:val="004F5D90"/>
    <w:pPr>
      <w:suppressAutoHyphens/>
      <w:spacing w:after="200" w:line="276" w:lineRule="auto"/>
    </w:pPr>
    <w:rPr>
      <w:rFonts w:ascii="Calibri" w:eastAsia="Lucida Sans Unicode" w:hAnsi="Calibri" w:cs="font209"/>
      <w:kern w:val="2"/>
      <w:lang w:eastAsia="ar-SA"/>
    </w:rPr>
  </w:style>
  <w:style w:type="paragraph" w:customStyle="1" w:styleId="c1">
    <w:name w:val="c1"/>
    <w:basedOn w:val="a"/>
    <w:uiPriority w:val="99"/>
    <w:rsid w:val="004F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5D90"/>
  </w:style>
  <w:style w:type="paragraph" w:customStyle="1" w:styleId="c2c5">
    <w:name w:val="c2 c5"/>
    <w:basedOn w:val="a"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8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13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mc-svg.edu.27.ru/?page=143" TargetMode="External"/><Relationship Id="rId18" Type="http://schemas.openxmlformats.org/officeDocument/2006/relationships/hyperlink" Target="https://imc-svg.edu.27.ru/?page=14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mc-svg.edu.27.ru/?page=1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mc-svg.edu.27.ru/?page=139" TargetMode="External"/><Relationship Id="rId17" Type="http://schemas.openxmlformats.org/officeDocument/2006/relationships/hyperlink" Target="https://imc-svg.edu.27.ru/?page=1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mc-svg.edu.27.ru/?page=144" TargetMode="External"/><Relationship Id="rId20" Type="http://schemas.openxmlformats.org/officeDocument/2006/relationships/hyperlink" Target="https://imc-svg.edu.27.ru/?page=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c-svg.edu.27.ru/?page=137" TargetMode="External"/><Relationship Id="rId24" Type="http://schemas.openxmlformats.org/officeDocument/2006/relationships/hyperlink" Target="https://imc-svg.edu.27.ru/?page=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c-svg.edu.27.ru/?page=136" TargetMode="External"/><Relationship Id="rId23" Type="http://schemas.openxmlformats.org/officeDocument/2006/relationships/hyperlink" Target="https://imc-svg.edu.27.ru/?page=146" TargetMode="External"/><Relationship Id="rId10" Type="http://schemas.openxmlformats.org/officeDocument/2006/relationships/hyperlink" Target="https://imc-svg.edu.27.ru/?page=140" TargetMode="External"/><Relationship Id="rId19" Type="http://schemas.openxmlformats.org/officeDocument/2006/relationships/hyperlink" Target="https://imc-svg.edu.27.ru/?page=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c-svg.edu.27.ru/?page=133" TargetMode="External"/><Relationship Id="rId14" Type="http://schemas.openxmlformats.org/officeDocument/2006/relationships/hyperlink" Target="https://imc-svg.edu.27.ru/?page=135" TargetMode="External"/><Relationship Id="rId22" Type="http://schemas.openxmlformats.org/officeDocument/2006/relationships/hyperlink" Target="http://www.myshared.ru/slide/2113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B654-065E-4413-B487-BBA1FDC8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2018-03-28T04:18:00Z</cp:lastPrinted>
  <dcterms:created xsi:type="dcterms:W3CDTF">2018-04-06T02:50:00Z</dcterms:created>
  <dcterms:modified xsi:type="dcterms:W3CDTF">2018-04-17T06:31:00Z</dcterms:modified>
</cp:coreProperties>
</file>