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9E" w:rsidRDefault="006F419E" w:rsidP="006F41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6F419E" w:rsidRDefault="006F419E" w:rsidP="006F41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 муниципальном конкурсе Молодой учитель - 2021»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4"/>
        </w:rPr>
        <w:t xml:space="preserve"> Общие положения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1.1. </w:t>
      </w:r>
      <w:r>
        <w:rPr>
          <w:rFonts w:ascii="Times New Roman" w:hAnsi="Times New Roman" w:cs="Times New Roman"/>
          <w:sz w:val="24"/>
        </w:rPr>
        <w:t xml:space="preserve">Муниципальный конкурс «Молодой учитель» проводится в целях формирования положительного образа педагога в социуме, повышения престижа профессии, создания условий для развития творческого потенциала и самореализации молодых педагогических работников, формирования их гражданской позиции, активного профессионального отношения к совершенствованию системы образования.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1.2. </w:t>
      </w:r>
      <w:r>
        <w:rPr>
          <w:rFonts w:ascii="Times New Roman" w:hAnsi="Times New Roman" w:cs="Times New Roman"/>
          <w:sz w:val="24"/>
        </w:rPr>
        <w:t>Организатором конкурса является Управление образования Администрации муниципального района.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4"/>
        </w:rPr>
        <w:t xml:space="preserve"> Участники конкурса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2.1. </w:t>
      </w:r>
      <w:r>
        <w:rPr>
          <w:rFonts w:ascii="Times New Roman" w:hAnsi="Times New Roman" w:cs="Times New Roman"/>
          <w:sz w:val="24"/>
        </w:rPr>
        <w:t xml:space="preserve">В конкурсе принимают участие педагогические работники общеобразовательных организаций, педагогический стаж которых по состоянию на 1 января 2021 года не превышает </w:t>
      </w:r>
      <w:r w:rsidRPr="006B5E46">
        <w:rPr>
          <w:rFonts w:ascii="Times New Roman" w:hAnsi="Times New Roman" w:cs="Times New Roman"/>
          <w:b/>
          <w:sz w:val="24"/>
        </w:rPr>
        <w:t>трёх лет</w:t>
      </w:r>
      <w:r>
        <w:rPr>
          <w:rFonts w:ascii="Times New Roman" w:hAnsi="Times New Roman" w:cs="Times New Roman"/>
          <w:sz w:val="24"/>
        </w:rPr>
        <w:t>.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2.2. </w:t>
      </w:r>
      <w:r>
        <w:rPr>
          <w:rFonts w:ascii="Times New Roman" w:hAnsi="Times New Roman" w:cs="Times New Roman"/>
          <w:sz w:val="24"/>
        </w:rPr>
        <w:t xml:space="preserve">Возраст участников конкурса не ограничивается.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4"/>
        </w:rPr>
        <w:t xml:space="preserve"> Условия участия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3.1. </w:t>
      </w:r>
      <w:r>
        <w:rPr>
          <w:rFonts w:ascii="Times New Roman" w:hAnsi="Times New Roman" w:cs="Times New Roman"/>
          <w:sz w:val="24"/>
        </w:rPr>
        <w:t>Выдвижение кандидатов на участие в конкурсе может быть проведено:</w:t>
      </w:r>
    </w:p>
    <w:p w:rsidR="006F419E" w:rsidRDefault="006F419E" w:rsidP="006F41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Органом самоуправления образовательной организации (советом образовательной организации, попечительским советом, управляющим советом, родительским комитетом и др.);</w:t>
      </w:r>
    </w:p>
    <w:p w:rsidR="006F419E" w:rsidRDefault="006F419E" w:rsidP="006F41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Педагогическим советом (коллективом) образовательной организации;</w:t>
      </w:r>
    </w:p>
    <w:p w:rsidR="006F419E" w:rsidRDefault="006F419E" w:rsidP="006F41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основе самовыдвижения.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3.2. </w:t>
      </w:r>
      <w:r>
        <w:rPr>
          <w:rFonts w:ascii="Times New Roman" w:hAnsi="Times New Roman" w:cs="Times New Roman"/>
          <w:sz w:val="24"/>
        </w:rPr>
        <w:t xml:space="preserve">Участник имеет право на: </w:t>
      </w:r>
    </w:p>
    <w:p w:rsidR="006F419E" w:rsidRDefault="006F419E" w:rsidP="006F41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Своевременную и полную информацию обо всех конкурсных мероприятиях;</w:t>
      </w:r>
    </w:p>
    <w:p w:rsidR="006F419E" w:rsidRDefault="006F419E" w:rsidP="006F41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Объективную оценку предоставленных материалов и конкурсных испытаний; </w:t>
      </w:r>
    </w:p>
    <w:p w:rsidR="006F419E" w:rsidRDefault="006F419E" w:rsidP="006F41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Внесение предложений по организации и проведению конкурса.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3.3. </w:t>
      </w:r>
      <w:r>
        <w:rPr>
          <w:rFonts w:ascii="Times New Roman" w:hAnsi="Times New Roman" w:cs="Times New Roman"/>
          <w:sz w:val="24"/>
        </w:rPr>
        <w:t>Участник конкурса обязан соблюдать регламент всех конкурсных мероприятий.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3.4. </w:t>
      </w:r>
      <w:r>
        <w:rPr>
          <w:rFonts w:ascii="Times New Roman" w:hAnsi="Times New Roman" w:cs="Times New Roman"/>
          <w:sz w:val="24"/>
        </w:rPr>
        <w:t>Участники конкурса должны направить в ИМЦ следующие материалы: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Pr="001D1000">
        <w:rPr>
          <w:rFonts w:ascii="Times New Roman" w:hAnsi="Times New Roman" w:cs="Times New Roman"/>
          <w:b/>
          <w:sz w:val="24"/>
        </w:rPr>
        <w:t>до 15 февраля 2021 года</w:t>
      </w:r>
      <w:r>
        <w:rPr>
          <w:rFonts w:ascii="Times New Roman" w:hAnsi="Times New Roman" w:cs="Times New Roman"/>
          <w:sz w:val="24"/>
        </w:rPr>
        <w:t xml:space="preserve"> пакет материалов (в электронном виде): </w:t>
      </w:r>
    </w:p>
    <w:p w:rsidR="006F419E" w:rsidRDefault="006F419E" w:rsidP="006F41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Заявку (приложение№ 3) на участие в конкурсе (формат документа </w:t>
      </w:r>
      <w:r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</w:rPr>
        <w:t>);</w:t>
      </w:r>
    </w:p>
    <w:p w:rsidR="006F419E" w:rsidRDefault="006F419E" w:rsidP="006F41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Представление Заявителя (приложение № 2) – с печатью и подписью в сканированном виде;</w:t>
      </w:r>
    </w:p>
    <w:p w:rsidR="006F419E" w:rsidRDefault="006F419E" w:rsidP="006F41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на участие в конкурсе (приложение № 5) – с подписью участника конкурса в сканированном виде;</w:t>
      </w:r>
    </w:p>
    <w:p w:rsidR="006F419E" w:rsidRDefault="006F419E" w:rsidP="006F41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Обязательные приложения к заявке (приложение № 4) – цветная фотография (ПОРТРЕТ) предоставляется в формате * </w:t>
      </w:r>
      <w:r>
        <w:rPr>
          <w:rFonts w:ascii="Times New Roman" w:hAnsi="Times New Roman" w:cs="Times New Roman"/>
          <w:sz w:val="24"/>
          <w:lang w:val="en-US"/>
        </w:rPr>
        <w:t>jpg</w:t>
      </w:r>
      <w:r>
        <w:rPr>
          <w:rFonts w:ascii="Times New Roman" w:hAnsi="Times New Roman" w:cs="Times New Roman"/>
          <w:sz w:val="24"/>
        </w:rPr>
        <w:t xml:space="preserve"> с разрешением 300 точек на дюйм без уменьшения исходного размера; </w:t>
      </w:r>
    </w:p>
    <w:p w:rsidR="006F419E" w:rsidRDefault="006F419E" w:rsidP="006F41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Эссе на тему «Урок, который мне запомнился»</w:t>
      </w:r>
    </w:p>
    <w:p w:rsidR="006F419E" w:rsidRPr="001D1000" w:rsidRDefault="006F419E" w:rsidP="006F419E">
      <w:pPr>
        <w:ind w:left="360"/>
        <w:rPr>
          <w:rFonts w:ascii="Times New Roman" w:hAnsi="Times New Roman" w:cs="Times New Roman"/>
          <w:sz w:val="24"/>
        </w:rPr>
      </w:pPr>
      <w:r w:rsidRPr="001D1000">
        <w:rPr>
          <w:rFonts w:ascii="Times New Roman" w:hAnsi="Times New Roman" w:cs="Times New Roman"/>
          <w:sz w:val="24"/>
        </w:rPr>
        <w:t xml:space="preserve">- </w:t>
      </w:r>
      <w:r w:rsidRPr="000769FF">
        <w:rPr>
          <w:rFonts w:ascii="Times New Roman" w:hAnsi="Times New Roman" w:cs="Times New Roman"/>
          <w:b/>
          <w:sz w:val="24"/>
        </w:rPr>
        <w:t>до 17 февраля 2021 года</w:t>
      </w:r>
      <w:r>
        <w:rPr>
          <w:rFonts w:ascii="Times New Roman" w:hAnsi="Times New Roman" w:cs="Times New Roman"/>
          <w:sz w:val="24"/>
        </w:rPr>
        <w:t xml:space="preserve"> (в электронном варианте):</w:t>
      </w:r>
    </w:p>
    <w:p w:rsidR="006F419E" w:rsidRDefault="006F419E" w:rsidP="006F41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Цифровой образовательный проект. Тема проекта – Год науки и технологий.</w:t>
      </w:r>
    </w:p>
    <w:p w:rsidR="006F419E" w:rsidRPr="0048574B" w:rsidRDefault="006F419E" w:rsidP="006F419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Конкурсные материалы и документы принимаются по электронной почте: </w:t>
      </w:r>
      <w:proofErr w:type="spellStart"/>
      <w:r w:rsidRPr="0048574B">
        <w:rPr>
          <w:rFonts w:ascii="Times New Roman" w:hAnsi="Times New Roman" w:cs="Times New Roman"/>
          <w:sz w:val="24"/>
          <w:lang w:val="en-US"/>
        </w:rPr>
        <w:t>n</w:t>
      </w:r>
      <w:hyperlink r:id="rId5" w:history="1">
        <w:r w:rsidRPr="0048574B">
          <w:rPr>
            <w:rStyle w:val="a3"/>
            <w:rFonts w:ascii="Times New Roman" w:hAnsi="Times New Roman" w:cs="Times New Roman"/>
            <w:sz w:val="24"/>
            <w:lang w:val="en-US"/>
          </w:rPr>
          <w:t>chernenko</w:t>
        </w:r>
        <w:proofErr w:type="spellEnd"/>
        <w:r w:rsidRPr="0048574B">
          <w:rPr>
            <w:rStyle w:val="a3"/>
            <w:rFonts w:ascii="Times New Roman" w:hAnsi="Times New Roman" w:cs="Times New Roman"/>
            <w:sz w:val="24"/>
          </w:rPr>
          <w:t>2007@</w:t>
        </w:r>
        <w:proofErr w:type="spellStart"/>
        <w:r w:rsidRPr="0048574B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proofErr w:type="spellEnd"/>
        <w:r w:rsidRPr="0048574B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48574B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3.5. </w:t>
      </w:r>
      <w:r>
        <w:rPr>
          <w:rFonts w:ascii="Times New Roman" w:hAnsi="Times New Roman" w:cs="Times New Roman"/>
          <w:sz w:val="24"/>
        </w:rPr>
        <w:t>Представляя материалы в оргкомитет конкурса, участник тем самым даёт согласие на использование предоставленных персональных данных для целей конкурса членами оргкомитета и жюри.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4"/>
        </w:rPr>
        <w:t xml:space="preserve"> Организация конкурса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4.1. </w:t>
      </w:r>
      <w:r>
        <w:rPr>
          <w:rFonts w:ascii="Times New Roman" w:hAnsi="Times New Roman" w:cs="Times New Roman"/>
          <w:sz w:val="24"/>
        </w:rPr>
        <w:t>Общее руководство организацией и проведением конкурса осуществляет оргкомитет, который формируется и утверждается приказом Управления образования Администрации Советско-Гаванского муниципального района Хабаровского края (приложение № 1).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4.2. </w:t>
      </w:r>
      <w:r>
        <w:rPr>
          <w:rFonts w:ascii="Times New Roman" w:hAnsi="Times New Roman" w:cs="Times New Roman"/>
          <w:sz w:val="24"/>
        </w:rPr>
        <w:t xml:space="preserve">Оргкомитет </w:t>
      </w:r>
    </w:p>
    <w:p w:rsidR="006F419E" w:rsidRDefault="006F419E" w:rsidP="006F419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Объявляет об условиях, порядке и сроках проведения конкурса;</w:t>
      </w:r>
    </w:p>
    <w:p w:rsidR="006F419E" w:rsidRDefault="006F419E" w:rsidP="006F419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Принимает заявки и материалы от участников;</w:t>
      </w:r>
    </w:p>
    <w:p w:rsidR="006F419E" w:rsidRDefault="006F419E" w:rsidP="006F419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Комплектует экспертные группы;</w:t>
      </w:r>
    </w:p>
    <w:p w:rsidR="006F419E" w:rsidRDefault="006F419E" w:rsidP="006F419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Организует экспертизу представленных на конкурс материалов;</w:t>
      </w:r>
    </w:p>
    <w:p w:rsidR="006F419E" w:rsidRDefault="006F419E" w:rsidP="006F419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Организует проведение первого (заочного) и второго (очного) этапов конкурса;</w:t>
      </w:r>
    </w:p>
    <w:p w:rsidR="006F419E" w:rsidRDefault="006F419E" w:rsidP="006F419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Разрабатывает критерии оценки представленных материалов;</w:t>
      </w:r>
    </w:p>
    <w:p w:rsidR="006F419E" w:rsidRDefault="006F419E" w:rsidP="006F419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Разрабатывает конкурсные задания;</w:t>
      </w:r>
    </w:p>
    <w:p w:rsidR="006F419E" w:rsidRDefault="006F419E" w:rsidP="006F419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Организует церемонию подведения итогов конкурса и награждения победителей и призёров.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4.3. </w:t>
      </w:r>
      <w:r>
        <w:rPr>
          <w:rFonts w:ascii="Times New Roman" w:hAnsi="Times New Roman" w:cs="Times New Roman"/>
          <w:sz w:val="24"/>
        </w:rPr>
        <w:t xml:space="preserve">Жюри конкурса.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4.3.1. </w:t>
      </w:r>
      <w:r>
        <w:rPr>
          <w:rFonts w:ascii="Times New Roman" w:hAnsi="Times New Roman" w:cs="Times New Roman"/>
          <w:sz w:val="24"/>
        </w:rPr>
        <w:t>Для экспертизы конкурсных материалов и оценки результатов конкурсных испытаний, принятия решения о призёрах и определения победителя конкурса создаётся жюри. Состав жюри формируется из числа специалистов, имеющих опыт практической работы в системе образования, владеющих навыками экспертизы конкурсных испытаний. Состав жюри определяется оргкомитетом конкурса и утверждается приказом Управления образования Администрации Советско-Гаванского муниципального района Хабаровского края.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4.3.2. </w:t>
      </w:r>
      <w:r>
        <w:rPr>
          <w:rFonts w:ascii="Times New Roman" w:hAnsi="Times New Roman" w:cs="Times New Roman"/>
          <w:sz w:val="24"/>
        </w:rPr>
        <w:t xml:space="preserve">Для экспертизы конкурсных материалов и оценки результатов конкурсных испытаний могут привлекаться эксперты, которые определяются оргкомитетом конкурса. В качестве экспертов могут выступать высококвалифицированные работники образовательных организаций, представители Управления образования Администрации Советско-Гаванского муниципального района.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4.3.3. </w:t>
      </w:r>
      <w:r>
        <w:rPr>
          <w:rFonts w:ascii="Times New Roman" w:hAnsi="Times New Roman" w:cs="Times New Roman"/>
          <w:sz w:val="24"/>
        </w:rPr>
        <w:t xml:space="preserve">Жюри имеет право выдвигать кандидатуры участников на поощрение в дополнительных специальных номинациях.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4"/>
        </w:rPr>
        <w:t xml:space="preserve"> Регламент проведения конкурса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5.1. </w:t>
      </w:r>
      <w:r>
        <w:rPr>
          <w:rFonts w:ascii="Times New Roman" w:hAnsi="Times New Roman" w:cs="Times New Roman"/>
          <w:sz w:val="24"/>
        </w:rPr>
        <w:t>Конкурс проводится в два этапа: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t xml:space="preserve"> этап</w:t>
      </w:r>
      <w:r>
        <w:rPr>
          <w:rFonts w:ascii="Times New Roman" w:hAnsi="Times New Roman" w:cs="Times New Roman"/>
          <w:sz w:val="24"/>
        </w:rPr>
        <w:t xml:space="preserve"> – </w:t>
      </w:r>
      <w:r w:rsidRPr="00E446D6">
        <w:rPr>
          <w:rFonts w:ascii="Times New Roman" w:hAnsi="Times New Roman" w:cs="Times New Roman"/>
          <w:b/>
          <w:sz w:val="24"/>
        </w:rPr>
        <w:t>с 15 по 19 февраля</w:t>
      </w:r>
      <w:r>
        <w:rPr>
          <w:rFonts w:ascii="Times New Roman" w:hAnsi="Times New Roman" w:cs="Times New Roman"/>
          <w:sz w:val="24"/>
        </w:rPr>
        <w:t xml:space="preserve"> – проведение заочного этапа конкурса.</w:t>
      </w:r>
    </w:p>
    <w:p w:rsidR="006F419E" w:rsidRPr="00242C25" w:rsidRDefault="006F419E" w:rsidP="006F419E">
      <w:pPr>
        <w:pStyle w:val="a5"/>
        <w:numPr>
          <w:ilvl w:val="0"/>
          <w:numId w:val="11"/>
        </w:numPr>
        <w:ind w:left="142" w:firstLine="0"/>
        <w:rPr>
          <w:rFonts w:ascii="Times New Roman" w:hAnsi="Times New Roman" w:cs="Times New Roman"/>
          <w:sz w:val="24"/>
        </w:rPr>
      </w:pPr>
      <w:r w:rsidRPr="00242C25">
        <w:rPr>
          <w:rFonts w:ascii="Times New Roman" w:hAnsi="Times New Roman" w:cs="Times New Roman"/>
          <w:b/>
          <w:sz w:val="24"/>
        </w:rPr>
        <w:t>Экспертиза эссе:</w:t>
      </w:r>
      <w:r w:rsidRPr="00242C25">
        <w:rPr>
          <w:rFonts w:ascii="Times New Roman" w:hAnsi="Times New Roman" w:cs="Times New Roman"/>
          <w:sz w:val="24"/>
        </w:rPr>
        <w:t xml:space="preserve"> представление собственной точки зрения (позиции, отношения) при раскрытии темы, культурологическая, психолого-педагогическая позиция, неординарность </w:t>
      </w:r>
      <w:r w:rsidRPr="00242C25">
        <w:rPr>
          <w:rFonts w:ascii="Times New Roman" w:hAnsi="Times New Roman" w:cs="Times New Roman"/>
          <w:sz w:val="24"/>
        </w:rPr>
        <w:lastRenderedPageBreak/>
        <w:t>и глубина педагогического мышления, аргументация своей позиции с опорой на факты общественной жизни или собственный опыт. Максимальное количество баллов – 30.</w:t>
      </w:r>
    </w:p>
    <w:p w:rsidR="006F419E" w:rsidRDefault="006F419E" w:rsidP="006F419E">
      <w:pPr>
        <w:pStyle w:val="a5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Критерии оценивания: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«Эссе “Урок, который запомнился”» (3-4 страницы)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Грамотность. 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Грамотность орфографическая и стилистическая. Последовательность изложения текста. Структурирование информации – 3 балла.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Актуальность. Широта и масштабность взгляда на профессию. Умение видеть тенденции развития образования. Связь с практикой, внимание к вызовам времени и запросам социума – 5 баллов.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Аргументированность. Использование аргументов, отделение фактов от мнений. Использование иллюстрирующих примеров и фактов. Умение самостоятельно мыслить, сравнивать свой опыт с наблюдениями других – 5 баллов.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Умение выделить проблему, четко излагать суть поставленной проблемы, обосновывать ее личностную значимость – 5 баллов. 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Понимание смысла собственной педагогической деятельности, анализ и оценка собственных принципов и подходов к образованию – 5 баллов. 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Оригинальность. Художественность стиля, нестандартность изложения. Яркость и образность – 7 баллов.</w:t>
      </w:r>
    </w:p>
    <w:p w:rsidR="006F419E" w:rsidRDefault="006F419E" w:rsidP="006F419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Экспертиза проекта: актуальность образовательного проекта, новизна предлагаемой проектной идеи, реалистичность, содержательность, жизнеспособность образовательного проекта, оформление проекта. Максимальное количество баллов – 50.</w:t>
      </w:r>
    </w:p>
    <w:p w:rsidR="006F419E" w:rsidRDefault="006F419E" w:rsidP="006F419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Экспертиза материалов разработки учебного занятия с применением интерактивного оборудования: методическое обоснование выбора образовательной технологии; сценарный план занятия с применением интерактивного оборудования; практическая реализация сценарного плана на примере занятия. Максимальное количество баллов – 50.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 w:rsidRPr="00601A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этап</w:t>
      </w:r>
      <w:r>
        <w:rPr>
          <w:rFonts w:ascii="Times New Roman" w:hAnsi="Times New Roman" w:cs="Times New Roman"/>
          <w:sz w:val="24"/>
        </w:rPr>
        <w:t xml:space="preserve"> – </w:t>
      </w:r>
      <w:r w:rsidRPr="007262A8">
        <w:rPr>
          <w:rFonts w:ascii="Times New Roman" w:hAnsi="Times New Roman" w:cs="Times New Roman"/>
          <w:b/>
          <w:sz w:val="24"/>
        </w:rPr>
        <w:t>24 – 26 февраля</w:t>
      </w:r>
      <w:r>
        <w:rPr>
          <w:rFonts w:ascii="Times New Roman" w:hAnsi="Times New Roman" w:cs="Times New Roman"/>
          <w:sz w:val="24"/>
        </w:rPr>
        <w:t xml:space="preserve"> – проведение очного этапа конкурса: </w:t>
      </w:r>
    </w:p>
    <w:p w:rsidR="006F419E" w:rsidRDefault="006F419E" w:rsidP="006F419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B1792">
        <w:rPr>
          <w:rFonts w:ascii="Times New Roman" w:hAnsi="Times New Roman" w:cs="Times New Roman"/>
          <w:b/>
          <w:sz w:val="24"/>
        </w:rPr>
        <w:t>Устная защита эссе.</w:t>
      </w:r>
      <w:r>
        <w:rPr>
          <w:rFonts w:ascii="Times New Roman" w:hAnsi="Times New Roman" w:cs="Times New Roman"/>
          <w:sz w:val="24"/>
        </w:rPr>
        <w:t xml:space="preserve"> Регламент – до 5 минут.</w:t>
      </w:r>
    </w:p>
    <w:p w:rsidR="006F419E" w:rsidRDefault="006F419E" w:rsidP="006F419E">
      <w:pPr>
        <w:pStyle w:val="a5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Критерии оценивания: 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Чёткость постановки проблемы или формулировки тезиса эссе – 2 балла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Владение профессиональной терминологией, ясность представления о современных концепциях, взглядах на образование – 3 балла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Личное отношение к проблеме (тезису). Чёткость собственной позиции. Комментарии к сформулированной проблеме – 5 баллов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Точность, лаконичность, грамотность и выразительность устной речи – 5 баллов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Убедительность выступления – 3 балла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Чёткость и ясность ответов на уточняющие вопросы экспертов – 1 балл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Соблюдение регламента – 1 балл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Максимальное количество баллов – 20.</w:t>
      </w:r>
    </w:p>
    <w:p w:rsidR="006F419E" w:rsidRDefault="006F419E" w:rsidP="006F419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81A8F">
        <w:rPr>
          <w:rFonts w:ascii="Times New Roman" w:hAnsi="Times New Roman" w:cs="Times New Roman"/>
          <w:b/>
          <w:sz w:val="24"/>
        </w:rPr>
        <w:t>Учебное занятие по предмету</w:t>
      </w:r>
      <w:r>
        <w:rPr>
          <w:rFonts w:ascii="Times New Roman" w:hAnsi="Times New Roman" w:cs="Times New Roman"/>
          <w:sz w:val="24"/>
        </w:rPr>
        <w:t xml:space="preserve"> (регламент: 45 минут на проведение учебного занятия и 10 минут на самоанализ и дополнительные вопросы экспертов на уточнение). 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Критерии оценивания:</w:t>
      </w:r>
      <w:r>
        <w:rPr>
          <w:rFonts w:ascii="Times New Roman" w:hAnsi="Times New Roman" w:cs="Times New Roman"/>
          <w:sz w:val="24"/>
        </w:rPr>
        <w:t xml:space="preserve"> фундаментальность знания предмета, методическая компетентность, психолого-педагогическая компетентность, личностные качества. 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Максимальное количество баллов – 50, из них учебное занятие – 40, самоанализ – 10.  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Разработка, обоснование и представление проекта урока. Наличие педагогической проблемы. Наличие различных методических приемов, алгоритмов и путей решения. </w:t>
      </w:r>
      <w:r>
        <w:rPr>
          <w:rFonts w:ascii="Times New Roman" w:hAnsi="Times New Roman" w:cs="Times New Roman"/>
          <w:sz w:val="24"/>
        </w:rPr>
        <w:lastRenderedPageBreak/>
        <w:t>Соответствие педагогического процесса выбранной методической теме, учебным планам, существующим стандартам обучения. Умение применять инновационные технологии в своей практике - 10 баллов.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Мотивирование к обучению. Использование различных способов мотивации и умение удивить. Доброжелательная атмосфера, безопасная и комфортная образовательная среда. 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 – 5 баллов.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3. Методическое мастерство и творчество. Разнообразие методов и приемов, смена видов деятельности. Новизна и оригинальность подходов, индивидуальность учителя. Использование сравнительных подходов, формирование умения аргументировать свою позицию, использование дискуссионных подходов и проектирования. Разнообразие форм работы с информацией -  10 баллов.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</w:rPr>
        <w:t xml:space="preserve"> и междисциплинарный подход. Формирование универсальных учебных действий разных видов. Использование потенциала различных дисциплин. Понимание особенностей </w:t>
      </w:r>
      <w:proofErr w:type="spellStart"/>
      <w:r>
        <w:rPr>
          <w:rFonts w:ascii="Times New Roman" w:hAnsi="Times New Roman" w:cs="Times New Roman"/>
          <w:sz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</w:rPr>
        <w:t xml:space="preserve"> подхода и его отличия от использования междисциплинарных связей – 5 баллов. 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Эффективная коммуникация. Организация взаимодействия и сотрудничества обучающихся между собой, с учителем и с различными источниками информации. Толерантное отношение к учащимся. Развитие навыков конструктивного диалога, использование вопросов на понимание - 5 баллов.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Результативность. Достижение предметных, метапредметных, личностных результатов, соотнесение с планируемыми результатами. Вовлечение учащихся в исследовательскую деятельность (выдвижение гипотез, сбор данных, поиск источников информации). Воспитательный эффект урока и педагогической деятельности учителя – 5 баллов.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7. Информационная и языковая грамотность. Навыки владения информационно-коммуникационными технологиями. Культура поведения. Языковая культура учителя - 5 баллов.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</w:rPr>
        <w:t>Рефлексивность</w:t>
      </w:r>
      <w:proofErr w:type="spellEnd"/>
      <w:r>
        <w:rPr>
          <w:rFonts w:ascii="Times New Roman" w:hAnsi="Times New Roman" w:cs="Times New Roman"/>
          <w:sz w:val="24"/>
        </w:rPr>
        <w:t xml:space="preserve"> и оценивание. Объективность и открытость оценивания, связь с целеполаганием. Разные способы оценивания и рефлексии, умение их обосновать. Обратная связь, возможность для высказывания собственной точки зрения. Адекватность оценки и рефлексии проведенного урока - 5 баллов.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9. Самоанализ урока.   Рефлексия своей деятельности. Аргументированность своей позиции в выборе педагогического инструментария и способа организации образовательно-воспитательного процесса. Объективность и адекватность самооценки. Достоинства и недостатки урока. Предложения о возможных путях преодоления недостатков и развития позитивного опыта, критичность и самокритичность - 10 баллов</w:t>
      </w:r>
    </w:p>
    <w:p w:rsidR="006F419E" w:rsidRDefault="006F419E" w:rsidP="006F419E">
      <w:pPr>
        <w:pStyle w:val="a5"/>
        <w:rPr>
          <w:rFonts w:ascii="Times New Roman" w:hAnsi="Times New Roman" w:cs="Times New Roman"/>
          <w:sz w:val="24"/>
        </w:rPr>
      </w:pPr>
    </w:p>
    <w:p w:rsidR="006F419E" w:rsidRPr="002E71F4" w:rsidRDefault="006F419E" w:rsidP="006F41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DE5E32">
        <w:rPr>
          <w:rFonts w:ascii="Times New Roman" w:hAnsi="Times New Roman" w:cs="Times New Roman"/>
          <w:b/>
          <w:sz w:val="24"/>
        </w:rPr>
        <w:t>Публичная презентация образовательного проекта</w:t>
      </w:r>
      <w:r>
        <w:rPr>
          <w:rFonts w:ascii="Times New Roman" w:hAnsi="Times New Roman" w:cs="Times New Roman"/>
          <w:sz w:val="24"/>
        </w:rPr>
        <w:t xml:space="preserve"> (регламент: до 10 минут на защиту проекта). </w:t>
      </w:r>
      <w:r w:rsidRPr="002E71F4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Тему проекта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, приуроченного к Году науки и технологий, </w:t>
      </w:r>
      <w:r w:rsidRPr="002E71F4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педагог выбирает и формулирует самостоятельно.</w:t>
      </w:r>
    </w:p>
    <w:p w:rsidR="006F419E" w:rsidRPr="002E71F4" w:rsidRDefault="006F419E" w:rsidP="006F4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Цифровой образовательный проект</w:t>
      </w: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(онлайн образовательный проект) – это совместная учебно-познавательная творческая деятельность или игровая деятельность обучающихся, имеющая общую цель, согласованные методы, способы деятельности, направленная на достижения общего результата деятельности с использованием цифровых технологий и коммуникации в сети Интернет. Цифровой образовательный проект, разработанный как комплекс мероприятий, способствует не только интеллектуальному и личностному развитию обучающихся, но и профессиональному совершенствованию педагога.</w:t>
      </w:r>
    </w:p>
    <w:p w:rsidR="006F419E" w:rsidRPr="002E71F4" w:rsidRDefault="006F419E" w:rsidP="006F4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Основной целью цифрового проекта является формирование у обучающихся компетенций 21 века: креативность, критическое мышление, коммуникация, кооперация.</w:t>
      </w:r>
    </w:p>
    <w:p w:rsidR="006F419E" w:rsidRPr="002E71F4" w:rsidRDefault="006F419E" w:rsidP="006F4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Цель цифрового образовательного проекта будет напрямую зависеть от того, какие компетенции педагог хочет сформировать и развить у школьников, используя возможности цифровых ресурсов, программного обеспечения, сетевых сообществ, проектных онлайн-досок и других цифровых инструментов. </w:t>
      </w:r>
    </w:p>
    <w:p w:rsidR="006F419E" w:rsidRPr="002E71F4" w:rsidRDefault="006F419E" w:rsidP="006F4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Педагог создает проект на бесплатном сервисе создания сайтов, на котором публикуются материалы проекта.</w:t>
      </w:r>
    </w:p>
    <w:p w:rsidR="006F419E" w:rsidRPr="002E71F4" w:rsidRDefault="006F419E" w:rsidP="006F4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Ключевые термины при подготовке проекта: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ц</w:t>
      </w: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ифровой образовательный ресурс, цифровая образовательная платформа, чат.</w:t>
      </w:r>
    </w:p>
    <w:p w:rsidR="006F419E" w:rsidRPr="002E71F4" w:rsidRDefault="006F419E" w:rsidP="006F419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Критерии оценивания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цифрового образовательного проекта:</w:t>
      </w:r>
    </w:p>
    <w:p w:rsidR="006F419E" w:rsidRPr="002E71F4" w:rsidRDefault="006F419E" w:rsidP="006F41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Оформление проекта:</w:t>
      </w:r>
    </w:p>
    <w:p w:rsidR="006F419E" w:rsidRPr="002E71F4" w:rsidRDefault="006F419E" w:rsidP="006F419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Дизайн – 5 баллов</w:t>
      </w:r>
    </w:p>
    <w:p w:rsidR="006F419E" w:rsidRPr="002E71F4" w:rsidRDefault="006F419E" w:rsidP="006F419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Структурированность оформления – 5 баллов</w:t>
      </w:r>
    </w:p>
    <w:p w:rsidR="006F419E" w:rsidRPr="002E71F4" w:rsidRDefault="006F419E" w:rsidP="006F419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Интерактивность – 5 баллов</w:t>
      </w:r>
    </w:p>
    <w:p w:rsidR="006F419E" w:rsidRPr="002E71F4" w:rsidRDefault="006F419E" w:rsidP="006F419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Доступность к материалам, ссылкам – 5 баллов</w:t>
      </w:r>
    </w:p>
    <w:p w:rsidR="006F419E" w:rsidRPr="002E71F4" w:rsidRDefault="006F419E" w:rsidP="006F41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Содержание:</w:t>
      </w:r>
    </w:p>
    <w:p w:rsidR="006F419E" w:rsidRPr="002E71F4" w:rsidRDefault="006F419E" w:rsidP="006F419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Постановка проблемы, её актуальность – 3 балла</w:t>
      </w:r>
    </w:p>
    <w:p w:rsidR="006F419E" w:rsidRPr="002E71F4" w:rsidRDefault="006F419E" w:rsidP="006F419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Соответствие задач заявленной цели – 2 балла</w:t>
      </w:r>
    </w:p>
    <w:p w:rsidR="006F419E" w:rsidRPr="002E71F4" w:rsidRDefault="006F419E" w:rsidP="006F419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Планирование деятельности участников проекта – 5 баллов</w:t>
      </w:r>
    </w:p>
    <w:p w:rsidR="006F419E" w:rsidRDefault="006F419E" w:rsidP="006F419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Обоснованность использованных в разработке содержания проекта форм и методов – </w:t>
      </w:r>
      <w:r w:rsidR="002E73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 балла</w:t>
      </w:r>
    </w:p>
    <w:p w:rsidR="002E73AB" w:rsidRPr="002E71F4" w:rsidRDefault="002E73AB" w:rsidP="006F419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Прогнозируемость результатов – 3 балла</w:t>
      </w:r>
    </w:p>
    <w:p w:rsidR="002E73AB" w:rsidRDefault="002E73AB" w:rsidP="002E73A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Глубина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разработки </w:t>
      </w: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содержания проекта – 5 баллов</w:t>
      </w:r>
    </w:p>
    <w:p w:rsidR="006F419E" w:rsidRPr="002E71F4" w:rsidRDefault="006F419E" w:rsidP="002E73AB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6F419E" w:rsidRPr="002E71F4" w:rsidRDefault="006F419E" w:rsidP="006F41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Защита </w:t>
      </w:r>
    </w:p>
    <w:p w:rsidR="006F419E" w:rsidRDefault="006F419E" w:rsidP="006F419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1.Культура речи – 3 балла</w:t>
      </w:r>
    </w:p>
    <w:p w:rsidR="00F7603F" w:rsidRPr="002E71F4" w:rsidRDefault="00F7603F" w:rsidP="006F419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2. Взаимодействие с аудиторией – 1 балл</w:t>
      </w:r>
    </w:p>
    <w:p w:rsidR="006F419E" w:rsidRPr="002E71F4" w:rsidRDefault="006F419E" w:rsidP="009968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2.Убедительность - </w:t>
      </w:r>
      <w:r w:rsidR="00F7603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</w:t>
      </w: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балла</w:t>
      </w:r>
    </w:p>
    <w:p w:rsidR="006F419E" w:rsidRPr="002E71F4" w:rsidRDefault="006F419E" w:rsidP="006F419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3.Эмоциональность - 3 балла</w:t>
      </w:r>
    </w:p>
    <w:p w:rsidR="006F419E" w:rsidRPr="002E71F4" w:rsidRDefault="006F419E" w:rsidP="006F419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4. Соответствие защиты регламенту – 1 балл</w:t>
      </w:r>
    </w:p>
    <w:p w:rsidR="006F419E" w:rsidRPr="002E71F4" w:rsidRDefault="006F419E" w:rsidP="006F4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Максимальное количество баллов – 50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2E71F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5.2. </w:t>
      </w:r>
      <w:r>
        <w:rPr>
          <w:rFonts w:ascii="Times New Roman" w:hAnsi="Times New Roman" w:cs="Times New Roman"/>
          <w:sz w:val="24"/>
        </w:rPr>
        <w:t xml:space="preserve">Каждый участник конкурса обязательно проходит два этапа.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4"/>
        </w:rPr>
        <w:t xml:space="preserve"> Подведение итогов конкурса «Молодой учитель»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4"/>
        </w:rPr>
        <w:t xml:space="preserve"> Сопровождение конкурса: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7.1. </w:t>
      </w:r>
      <w:r>
        <w:rPr>
          <w:rFonts w:ascii="Times New Roman" w:hAnsi="Times New Roman" w:cs="Times New Roman"/>
          <w:sz w:val="24"/>
        </w:rPr>
        <w:t xml:space="preserve">Организационно-методическое сопровождение конкурса осуществляют методисты Информационно-методического центра, руководители образовательных организаций, наставники молодых педагогов.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4"/>
        </w:rPr>
        <w:t xml:space="preserve"> Подведение итогов конкурса: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8.1. </w:t>
      </w:r>
      <w:r>
        <w:rPr>
          <w:rFonts w:ascii="Times New Roman" w:hAnsi="Times New Roman" w:cs="Times New Roman"/>
          <w:sz w:val="24"/>
        </w:rPr>
        <w:t xml:space="preserve">Участник муниципального конкурса «Молодой учитель», набравший наибольшее количество баллов по результатам очного и заочного этапов, признаётся победителем конкурса с вручением диплома победителя.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8.2. </w:t>
      </w:r>
      <w:r>
        <w:rPr>
          <w:rFonts w:ascii="Times New Roman" w:hAnsi="Times New Roman" w:cs="Times New Roman"/>
          <w:sz w:val="24"/>
        </w:rPr>
        <w:t>По итогам конкурса определяются 2 призовых места, следующих в рейтинговой таблице за победителем.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t xml:space="preserve">8.3. </w:t>
      </w:r>
      <w:r>
        <w:rPr>
          <w:rFonts w:ascii="Times New Roman" w:hAnsi="Times New Roman" w:cs="Times New Roman"/>
          <w:sz w:val="24"/>
        </w:rPr>
        <w:t xml:space="preserve">Участники конкурса, следующие в рейтинговой таблице за призёрами, получают сертификаты участников.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 w:rsidRPr="001D18D6">
        <w:rPr>
          <w:rFonts w:ascii="Times New Roman" w:hAnsi="Times New Roman" w:cs="Times New Roman"/>
          <w:sz w:val="28"/>
        </w:rPr>
        <w:lastRenderedPageBreak/>
        <w:t xml:space="preserve">8.4. </w:t>
      </w:r>
      <w:r>
        <w:rPr>
          <w:rFonts w:ascii="Times New Roman" w:hAnsi="Times New Roman" w:cs="Times New Roman"/>
          <w:sz w:val="24"/>
        </w:rPr>
        <w:t>Наставникам, сопровождавшим молодых педагогов как на этапе подготовки к конкурсу, так и в течение всех конкурсных испытаний, вручаются грамоты и сертификаты.</w:t>
      </w:r>
    </w:p>
    <w:p w:rsidR="006F419E" w:rsidRDefault="006F419E" w:rsidP="006F41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</w:p>
    <w:p w:rsidR="006F419E" w:rsidRDefault="006F419E" w:rsidP="006F41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Приложение № 1 </w:t>
      </w:r>
    </w:p>
    <w:p w:rsidR="006F419E" w:rsidRDefault="006F419E" w:rsidP="006F419E">
      <w:pPr>
        <w:jc w:val="center"/>
        <w:rPr>
          <w:rFonts w:ascii="Times New Roman" w:hAnsi="Times New Roman" w:cs="Times New Roman"/>
          <w:b/>
          <w:sz w:val="24"/>
        </w:rPr>
      </w:pPr>
    </w:p>
    <w:p w:rsidR="006F419E" w:rsidRDefault="006F419E" w:rsidP="006F41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 организационного комитета</w:t>
      </w:r>
    </w:p>
    <w:p w:rsidR="006F419E" w:rsidRDefault="006F419E" w:rsidP="006F41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конкурса «Молодой учитель»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Крепышева Ирина Юрьевна – председатель, начальник Управления образования                   Администрации муниципального района;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Редькова</w:t>
      </w:r>
      <w:proofErr w:type="spellEnd"/>
      <w:r>
        <w:rPr>
          <w:rFonts w:ascii="Times New Roman" w:hAnsi="Times New Roman" w:cs="Times New Roman"/>
          <w:sz w:val="24"/>
        </w:rPr>
        <w:t xml:space="preserve"> Анна Алексеевна – сопредседатель, заместитель начальника Управления образования Администрации муниципального района;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Трусова Марина Борисовна – секретарь, заведующий Информационно-методического центра;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Купчина Елена Анатольевна, заместитель начальника Управления образования Администрации муниципального района;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Разумовская Нина Владимировна, методист Информационно-методического центра;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Черненко Наталья Алексеевна, методист Информационно-методического центра; </w:t>
      </w:r>
    </w:p>
    <w:p w:rsidR="006F419E" w:rsidRDefault="00604AC3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</w:rPr>
        <w:t>Ве</w:t>
      </w:r>
      <w:bookmarkStart w:id="0" w:name="_GoBack"/>
      <w:bookmarkEnd w:id="0"/>
      <w:r w:rsidR="006F419E">
        <w:rPr>
          <w:rFonts w:ascii="Times New Roman" w:hAnsi="Times New Roman" w:cs="Times New Roman"/>
          <w:sz w:val="24"/>
        </w:rPr>
        <w:t>нгловская</w:t>
      </w:r>
      <w:proofErr w:type="spellEnd"/>
      <w:r w:rsidR="006F419E">
        <w:rPr>
          <w:rFonts w:ascii="Times New Roman" w:hAnsi="Times New Roman" w:cs="Times New Roman"/>
          <w:sz w:val="24"/>
        </w:rPr>
        <w:t xml:space="preserve"> Светлана Михайловна, методист Информационно-методического центра;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Кондратьев Денис Андреевич, методист Информационно-методического центра.</w:t>
      </w:r>
    </w:p>
    <w:p w:rsidR="006F419E" w:rsidRDefault="006F419E" w:rsidP="006F419E">
      <w:pPr>
        <w:rPr>
          <w:rFonts w:ascii="Times New Roman" w:hAnsi="Times New Roman" w:cs="Times New Roman"/>
          <w:sz w:val="28"/>
        </w:rPr>
      </w:pPr>
    </w:p>
    <w:p w:rsidR="006F419E" w:rsidRDefault="006F419E" w:rsidP="006F419E">
      <w:pPr>
        <w:rPr>
          <w:rFonts w:ascii="Times New Roman" w:hAnsi="Times New Roman" w:cs="Times New Roman"/>
          <w:sz w:val="28"/>
        </w:rPr>
      </w:pPr>
    </w:p>
    <w:p w:rsidR="006F419E" w:rsidRDefault="006F419E" w:rsidP="006F419E">
      <w:pPr>
        <w:rPr>
          <w:rFonts w:ascii="Times New Roman" w:hAnsi="Times New Roman" w:cs="Times New Roman"/>
          <w:sz w:val="28"/>
        </w:rPr>
      </w:pPr>
    </w:p>
    <w:p w:rsidR="006F419E" w:rsidRDefault="006F419E" w:rsidP="006F419E">
      <w:pPr>
        <w:rPr>
          <w:rFonts w:ascii="Times New Roman" w:hAnsi="Times New Roman" w:cs="Times New Roman"/>
          <w:sz w:val="28"/>
        </w:rPr>
      </w:pPr>
    </w:p>
    <w:p w:rsidR="006F419E" w:rsidRDefault="006F419E" w:rsidP="006F419E">
      <w:pPr>
        <w:rPr>
          <w:rFonts w:ascii="Times New Roman" w:hAnsi="Times New Roman" w:cs="Times New Roman"/>
          <w:sz w:val="28"/>
        </w:rPr>
      </w:pPr>
    </w:p>
    <w:p w:rsidR="006F419E" w:rsidRDefault="006F419E" w:rsidP="006F419E">
      <w:pPr>
        <w:rPr>
          <w:rFonts w:ascii="Times New Roman" w:hAnsi="Times New Roman" w:cs="Times New Roman"/>
          <w:sz w:val="28"/>
        </w:rPr>
      </w:pPr>
    </w:p>
    <w:p w:rsidR="006F419E" w:rsidRDefault="006F419E" w:rsidP="006F419E">
      <w:pPr>
        <w:rPr>
          <w:rFonts w:ascii="Times New Roman" w:hAnsi="Times New Roman" w:cs="Times New Roman"/>
          <w:sz w:val="28"/>
        </w:rPr>
      </w:pPr>
    </w:p>
    <w:p w:rsidR="006F419E" w:rsidRDefault="006F419E" w:rsidP="006F419E">
      <w:pPr>
        <w:rPr>
          <w:rFonts w:ascii="Times New Roman" w:hAnsi="Times New Roman" w:cs="Times New Roman"/>
          <w:sz w:val="28"/>
        </w:rPr>
      </w:pPr>
    </w:p>
    <w:p w:rsidR="006F419E" w:rsidRDefault="006F419E" w:rsidP="006F419E">
      <w:pPr>
        <w:rPr>
          <w:rFonts w:ascii="Times New Roman" w:hAnsi="Times New Roman" w:cs="Times New Roman"/>
          <w:sz w:val="28"/>
        </w:rPr>
      </w:pPr>
    </w:p>
    <w:p w:rsidR="006F419E" w:rsidRDefault="006F419E" w:rsidP="006F419E">
      <w:pPr>
        <w:rPr>
          <w:rFonts w:ascii="Times New Roman" w:hAnsi="Times New Roman" w:cs="Times New Roman"/>
          <w:sz w:val="28"/>
        </w:rPr>
      </w:pPr>
    </w:p>
    <w:p w:rsidR="006F419E" w:rsidRDefault="006F419E" w:rsidP="006F419E">
      <w:pPr>
        <w:rPr>
          <w:rFonts w:ascii="Times New Roman" w:hAnsi="Times New Roman" w:cs="Times New Roman"/>
          <w:sz w:val="28"/>
        </w:rPr>
      </w:pPr>
    </w:p>
    <w:p w:rsidR="006F419E" w:rsidRDefault="006F419E" w:rsidP="006F419E">
      <w:pPr>
        <w:rPr>
          <w:rFonts w:ascii="Times New Roman" w:hAnsi="Times New Roman" w:cs="Times New Roman"/>
          <w:sz w:val="28"/>
        </w:rPr>
      </w:pPr>
    </w:p>
    <w:p w:rsidR="006F419E" w:rsidRDefault="006F419E" w:rsidP="006F419E">
      <w:pPr>
        <w:rPr>
          <w:rFonts w:ascii="Times New Roman" w:hAnsi="Times New Roman" w:cs="Times New Roman"/>
          <w:sz w:val="28"/>
        </w:rPr>
      </w:pPr>
    </w:p>
    <w:p w:rsidR="006F419E" w:rsidRDefault="006F419E" w:rsidP="006F419E">
      <w:pPr>
        <w:rPr>
          <w:rFonts w:ascii="Times New Roman" w:hAnsi="Times New Roman" w:cs="Times New Roman"/>
          <w:sz w:val="28"/>
        </w:rPr>
      </w:pPr>
    </w:p>
    <w:p w:rsidR="006F419E" w:rsidRDefault="006F419E" w:rsidP="006F419E">
      <w:pPr>
        <w:jc w:val="both"/>
      </w:pPr>
      <w:r>
        <w:lastRenderedPageBreak/>
        <w:t xml:space="preserve">                                                                                                                                     </w:t>
      </w:r>
    </w:p>
    <w:p w:rsidR="006F419E" w:rsidRDefault="006F419E" w:rsidP="006F419E">
      <w:pPr>
        <w:jc w:val="both"/>
      </w:pPr>
    </w:p>
    <w:p w:rsidR="006F419E" w:rsidRDefault="006F419E" w:rsidP="006F419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6F419E" w:rsidRDefault="006F419E" w:rsidP="006F419E">
      <w:pPr>
        <w:jc w:val="both"/>
        <w:rPr>
          <w:rFonts w:ascii="Times New Roman" w:hAnsi="Times New Roman" w:cs="Times New Roman"/>
          <w:b/>
          <w:sz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Приложение № 2 </w:t>
      </w:r>
    </w:p>
    <w:p w:rsidR="006F419E" w:rsidRDefault="006F419E" w:rsidP="006F41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оргкомитет муниципального конкурса </w:t>
      </w:r>
    </w:p>
    <w:p w:rsidR="006F419E" w:rsidRDefault="006F419E" w:rsidP="006F41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«Молодой учитель - 2021» </w:t>
      </w:r>
    </w:p>
    <w:p w:rsidR="006F419E" w:rsidRDefault="006F419E" w:rsidP="006F419E">
      <w:pPr>
        <w:jc w:val="both"/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Представление </w:t>
      </w: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участника конкурса </w:t>
      </w:r>
    </w:p>
    <w:p w:rsidR="006F419E" w:rsidRDefault="006F419E" w:rsidP="006F419E">
      <w:pPr>
        <w:pStyle w:val="a4"/>
      </w:pPr>
      <w:r>
        <w:t>_________________________________________________________________________________________</w:t>
      </w:r>
    </w:p>
    <w:p w:rsidR="006F419E" w:rsidRDefault="006F419E" w:rsidP="006F419E">
      <w:pPr>
        <w:pStyle w:val="a4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vertAlign w:val="superscript"/>
        </w:rPr>
        <w:t>полное</w:t>
      </w:r>
      <w:proofErr w:type="gramEnd"/>
      <w:r>
        <w:rPr>
          <w:rFonts w:ascii="Times New Roman" w:hAnsi="Times New Roman" w:cs="Times New Roman"/>
          <w:vertAlign w:val="superscript"/>
        </w:rPr>
        <w:t xml:space="preserve"> название образовательной организации</w:t>
      </w:r>
    </w:p>
    <w:p w:rsidR="006F419E" w:rsidRDefault="006F419E" w:rsidP="006F419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выдвигает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6F419E" w:rsidRDefault="006F419E" w:rsidP="006F419E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(Фамилия, Имя, Отчество)         </w:t>
      </w:r>
    </w:p>
    <w:p w:rsidR="006F419E" w:rsidRDefault="006F419E" w:rsidP="006F419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должности:  _________________________________________________________________________________</w:t>
      </w:r>
    </w:p>
    <w:p w:rsidR="006F419E" w:rsidRDefault="006F419E" w:rsidP="006F419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муниципальном конкурсе «Молодой учитель - 2020».</w:t>
      </w:r>
    </w:p>
    <w:p w:rsidR="006F419E" w:rsidRDefault="006F419E" w:rsidP="006F4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обоснование выдвижения: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__________                                                                           </w:t>
      </w:r>
    </w:p>
    <w:p w:rsidR="006F419E" w:rsidRDefault="006F419E" w:rsidP="006F419E">
      <w:pPr>
        <w:pStyle w:val="a4"/>
        <w:rPr>
          <w:vertAlign w:val="superscript"/>
        </w:rPr>
      </w:pPr>
      <w:r>
        <w:rPr>
          <w:vertAlign w:val="superscript"/>
        </w:rPr>
        <w:t>_________________________</w:t>
      </w:r>
    </w:p>
    <w:p w:rsidR="006F419E" w:rsidRDefault="006F419E" w:rsidP="006F419E">
      <w:pPr>
        <w:pStyle w:val="a4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подпись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>)</w:t>
      </w:r>
    </w:p>
    <w:p w:rsidR="006F419E" w:rsidRDefault="006F419E" w:rsidP="006F419E">
      <w:pPr>
        <w:pStyle w:val="a4"/>
        <w:rPr>
          <w:vertAlign w:val="superscript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М.П. «____» ___________2021  </w:t>
      </w:r>
    </w:p>
    <w:p w:rsidR="006F419E" w:rsidRDefault="006F419E" w:rsidP="006F419E">
      <w:pPr>
        <w:jc w:val="both"/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jc w:val="both"/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</w:p>
    <w:p w:rsidR="006F419E" w:rsidRDefault="006F419E" w:rsidP="006F41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Приложение № 3</w:t>
      </w:r>
    </w:p>
    <w:p w:rsidR="006F419E" w:rsidRDefault="006F419E" w:rsidP="006F419E">
      <w:pPr>
        <w:rPr>
          <w:rFonts w:ascii="Times New Roman" w:hAnsi="Times New Roman" w:cs="Times New Roman"/>
          <w:b/>
          <w:sz w:val="24"/>
        </w:rPr>
      </w:pP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Заявка участника </w:t>
      </w: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Девиз, под которым участник выступает на конкурсе: </w:t>
      </w: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7"/>
        <w:gridCol w:w="4311"/>
      </w:tblGrid>
      <w:tr w:rsidR="006F419E" w:rsidTr="00230CE7"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Общие сведения</w:t>
            </w:r>
          </w:p>
        </w:tc>
      </w:tr>
      <w:tr w:rsidR="006F419E" w:rsidTr="00230C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19E" w:rsidTr="00230C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Имя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19E" w:rsidTr="00230C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Отчество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19E" w:rsidTr="00230C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 (день, месяц, год)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19E" w:rsidTr="00230CE7"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Работа и учёба</w:t>
            </w:r>
          </w:p>
        </w:tc>
      </w:tr>
      <w:tr w:rsidR="006F419E" w:rsidTr="00230C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(по штатному расписанию с указанием преподаваемого предмета)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19E" w:rsidTr="00230C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19E" w:rsidTr="00230C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приёма на работу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19E" w:rsidTr="00230C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Педагогический стаж (полных лет на момент составления анкеты)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19E" w:rsidTr="00230CE7"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Образование </w:t>
            </w:r>
          </w:p>
        </w:tc>
      </w:tr>
      <w:tr w:rsidR="006F419E" w:rsidTr="00230C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(укажите название и год окончания учебного заведения)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19E" w:rsidTr="00230CE7"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 Общественная деятельность</w:t>
            </w:r>
          </w:p>
        </w:tc>
      </w:tr>
      <w:tr w:rsidR="006F419E" w:rsidTr="00230C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19E" w:rsidTr="00230C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Поощрения (укажите название и год получения)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19E" w:rsidTr="00230CE7"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5. Увлечения </w:t>
            </w:r>
          </w:p>
        </w:tc>
      </w:tr>
      <w:tr w:rsidR="006F419E" w:rsidTr="00230C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Хобби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19E" w:rsidTr="00230C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 Вы можете «блеснуть» на сцене?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19E" w:rsidTr="00230C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адрес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19E" w:rsidTr="00230C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E" w:rsidRDefault="006F419E" w:rsidP="00230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Штамп  </w:t>
      </w:r>
      <w:r w:rsidR="00996892">
        <w:rPr>
          <w:rFonts w:ascii="Times New Roman" w:hAnsi="Times New Roman" w:cs="Times New Roman"/>
          <w:sz w:val="24"/>
        </w:rPr>
        <w:t>организации</w:t>
      </w:r>
      <w:proofErr w:type="gramEnd"/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F419E" w:rsidRDefault="006F419E" w:rsidP="006F41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Приложение № 4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3"/>
        <w:gridCol w:w="6265"/>
      </w:tblGrid>
      <w:tr w:rsidR="006F419E" w:rsidTr="00230C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Фотография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Цветная ПОРТРЕТНАЯ фотография в формате 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jpg</w:t>
            </w:r>
            <w:r>
              <w:rPr>
                <w:rFonts w:ascii="Times New Roman" w:hAnsi="Times New Roman" w:cs="Times New Roman"/>
                <w:sz w:val="24"/>
              </w:rPr>
              <w:t>с разрешением 300 точек на дюйм, без уменьшения исходного размера</w:t>
            </w:r>
          </w:p>
        </w:tc>
      </w:tr>
      <w:tr w:rsidR="006F419E" w:rsidTr="00230C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Образовательный проект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и объяснительная записка проекта предоставляется в виде двух файлов: документ в формате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Microsoft</w:t>
            </w:r>
            <w:r w:rsidRPr="00601A6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</w:rPr>
              <w:t xml:space="preserve"> 97 -2003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601A6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расширением 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doc</w:t>
            </w:r>
            <w:r>
              <w:rPr>
                <w:rFonts w:ascii="Times New Roman" w:hAnsi="Times New Roman" w:cs="Times New Roman"/>
                <w:sz w:val="24"/>
              </w:rPr>
              <w:t xml:space="preserve">, в кратком и лаконичном изложении, объёмом не более 3-х страниц (общий объём двух документов) формата А4, шрифт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Times</w:t>
            </w:r>
            <w:r w:rsidRPr="00601A6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</w:t>
            </w:r>
            <w:r w:rsidRPr="00601A6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Roman</w:t>
            </w:r>
            <w:r>
              <w:rPr>
                <w:rFonts w:ascii="Times New Roman" w:hAnsi="Times New Roman" w:cs="Times New Roman"/>
                <w:sz w:val="24"/>
              </w:rPr>
              <w:t>, 12 кегль, междустрочный интервал – одинарный.</w:t>
            </w:r>
          </w:p>
        </w:tc>
      </w:tr>
      <w:tr w:rsidR="006F419E" w:rsidTr="00230C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к проекту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wer</w:t>
            </w:r>
            <w:proofErr w:type="spellEnd"/>
            <w:proofErr w:type="gramEnd"/>
            <w:r w:rsidRPr="00601A6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Point</w:t>
            </w:r>
            <w:r w:rsidRPr="00601A6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удовлетворять следующим требованиям: размер одного файла - н– более 5 МБ. </w:t>
            </w:r>
          </w:p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звукового оформления и эффектов анимации на слайдах по усмотрению. </w:t>
            </w:r>
          </w:p>
        </w:tc>
      </w:tr>
      <w:tr w:rsidR="006F419E" w:rsidTr="00230C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 учебного занятия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 учебного занятия может содержать таблицы, схемы, фото, видео, рисунки, диаграммы. Если конспект сопровождается презентацией, то она представляется в формате 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ppt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flipchart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 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notebook</w:t>
            </w:r>
            <w:r>
              <w:rPr>
                <w:rFonts w:ascii="Times New Roman" w:hAnsi="Times New Roman" w:cs="Times New Roman"/>
                <w:sz w:val="24"/>
              </w:rPr>
              <w:t>, другие презентационные форматы и не более 5 МБ.</w:t>
            </w:r>
          </w:p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файлы необходимо скопировать в одну папку, названную фамилией участника, которую необходимо сжать в формате 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zip</w:t>
            </w:r>
            <w:r w:rsidRPr="00601A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или 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rar</w:t>
            </w:r>
            <w:proofErr w:type="spellEnd"/>
          </w:p>
          <w:p w:rsidR="006F419E" w:rsidRDefault="006F419E" w:rsidP="00230CE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Приложение № 5</w:t>
      </w: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на участие в конкурсе</w:t>
      </w: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 __________________________________________________________, </w:t>
      </w:r>
    </w:p>
    <w:p w:rsidR="006F419E" w:rsidRDefault="006F419E" w:rsidP="006F41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Подтверждаю согласие на участие в муниципальном конкурсе «Молодой учитель – 2021»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Подтверждаю правильность изложенной в заявке информации.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законом Российской Федерации от 27.07.2006 г. 152 – ФЗ «О персональных данных», даю согласие на обработку своих персональных данных в рамках организации и проведения конкурсных мероприятий, а именно: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разрешаю зарегистрировать в базе данных участников конкурсных мероприятий путём записи персональных данных анкеты участника;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разрешаю в рамках организации и проведения конкурсных мероприятий вести обработку персональных данных без использования средств автоматизации;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разрешаю передачу моих персональных данных третьим лицам (организациям), которые осуществляют организационные мероприятия;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путём размещения в Интернете, средствах массовой информации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протоколов. 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этом: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Организатор конкурса гарантирует обеспечение сохранности базы данных участников от несанкционированного доступа.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Согласие на обработку персональных данных действует до момента совершения всех действий, связанных с организацией и проведением указанных мероприятий конкурса в соответствии с Положение об их проведении.</w:t>
      </w:r>
    </w:p>
    <w:p w:rsidR="006F419E" w:rsidRDefault="006F419E" w:rsidP="006F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___________(_____________________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_)   </w:t>
      </w:r>
      <w:proofErr w:type="gramEnd"/>
      <w:r>
        <w:rPr>
          <w:rFonts w:ascii="Times New Roman" w:hAnsi="Times New Roman" w:cs="Times New Roman"/>
          <w:sz w:val="24"/>
        </w:rPr>
        <w:t xml:space="preserve">       Дата _____________________</w:t>
      </w:r>
    </w:p>
    <w:sectPr w:rsidR="006F419E" w:rsidSect="00A27C5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A88"/>
    <w:multiLevelType w:val="hybridMultilevel"/>
    <w:tmpl w:val="227684C6"/>
    <w:lvl w:ilvl="0" w:tplc="CF34A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100A5"/>
    <w:multiLevelType w:val="hybridMultilevel"/>
    <w:tmpl w:val="ACB8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85DD8"/>
    <w:multiLevelType w:val="hybridMultilevel"/>
    <w:tmpl w:val="F94C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85AB4"/>
    <w:multiLevelType w:val="hybridMultilevel"/>
    <w:tmpl w:val="5ED6A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96E74"/>
    <w:multiLevelType w:val="hybridMultilevel"/>
    <w:tmpl w:val="4AF4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F657F"/>
    <w:multiLevelType w:val="hybridMultilevel"/>
    <w:tmpl w:val="F82A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4052B"/>
    <w:multiLevelType w:val="hybridMultilevel"/>
    <w:tmpl w:val="CCC2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46341"/>
    <w:multiLevelType w:val="hybridMultilevel"/>
    <w:tmpl w:val="EA98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36F21"/>
    <w:multiLevelType w:val="hybridMultilevel"/>
    <w:tmpl w:val="4BC2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A6030"/>
    <w:multiLevelType w:val="hybridMultilevel"/>
    <w:tmpl w:val="F28E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E72EC"/>
    <w:multiLevelType w:val="hybridMultilevel"/>
    <w:tmpl w:val="EBC0B554"/>
    <w:lvl w:ilvl="0" w:tplc="112E8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C0"/>
    <w:rsid w:val="002E73AB"/>
    <w:rsid w:val="00421DC0"/>
    <w:rsid w:val="00604AC3"/>
    <w:rsid w:val="006F419E"/>
    <w:rsid w:val="007637E7"/>
    <w:rsid w:val="007A0607"/>
    <w:rsid w:val="00996892"/>
    <w:rsid w:val="00F7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13B4B-C712-4E62-BB23-F3F4A065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19E"/>
    <w:rPr>
      <w:color w:val="0563C1" w:themeColor="hyperlink"/>
      <w:u w:val="single"/>
    </w:rPr>
  </w:style>
  <w:style w:type="paragraph" w:styleId="a4">
    <w:name w:val="No Spacing"/>
    <w:uiPriority w:val="1"/>
    <w:qFormat/>
    <w:rsid w:val="006F41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419E"/>
    <w:pPr>
      <w:ind w:left="720"/>
      <w:contextualSpacing/>
    </w:pPr>
  </w:style>
  <w:style w:type="table" w:styleId="a6">
    <w:name w:val="Table Grid"/>
    <w:basedOn w:val="a1"/>
    <w:uiPriority w:val="39"/>
    <w:rsid w:val="006F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nenko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3171</Words>
  <Characters>18078</Characters>
  <Application>Microsoft Office Word</Application>
  <DocSecurity>0</DocSecurity>
  <Lines>150</Lines>
  <Paragraphs>42</Paragraphs>
  <ScaleCrop>false</ScaleCrop>
  <Company/>
  <LinksUpToDate>false</LinksUpToDate>
  <CharactersWithSpaces>21207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2021-02-10T02:18:00Z</dcterms:created>
  <dcterms:modified xsi:type="dcterms:W3CDTF">2022-03-28T02:31:00Z</dcterms:modified>
</cp:coreProperties>
</file>