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A5" w:rsidRPr="00932445" w:rsidRDefault="00137AA5" w:rsidP="00137AA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93244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Информационно-библиотечный центр как ресурс развития</w:t>
      </w:r>
    </w:p>
    <w:p w:rsidR="00137AA5" w:rsidRPr="00932445" w:rsidRDefault="00137AA5" w:rsidP="00137AA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93244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проектно-исследовательской деятельности </w:t>
      </w:r>
      <w:proofErr w:type="gramStart"/>
      <w:r w:rsidRPr="0093244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93244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.</w:t>
      </w:r>
    </w:p>
    <w:p w:rsidR="00137AA5" w:rsidRPr="004D6A60" w:rsidRDefault="00137AA5" w:rsidP="00137AA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90C73" w:rsidRDefault="00190C73" w:rsidP="00190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B4">
        <w:rPr>
          <w:rFonts w:ascii="Times New Roman" w:hAnsi="Times New Roman" w:cs="Times New Roman"/>
          <w:sz w:val="28"/>
          <w:szCs w:val="28"/>
        </w:rPr>
        <w:t>Происходящие изменения в общественной жизни требуют  развития новых способов образования, педагогических технологий, имеющих дело с  индивидуальным развитием личности, творческой инициацией, навыка самостоятельного движения в информационных полях, формирования у обучающегося универсального  умения ставить и решать задачи для разрешения возникающих проблем в </w:t>
      </w:r>
      <w:hyperlink r:id="rId4" w:tooltip="Профессиональная деятельность" w:history="1">
        <w:r w:rsidRPr="00860D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профессиональной деятельности</w:t>
        </w:r>
      </w:hyperlink>
      <w:r w:rsidRPr="00860DB4">
        <w:rPr>
          <w:rFonts w:ascii="Times New Roman" w:hAnsi="Times New Roman" w:cs="Times New Roman"/>
          <w:sz w:val="28"/>
          <w:szCs w:val="28"/>
        </w:rPr>
        <w:t>, самоопределения в повседневной жизни. Акцент переносится на воспитание подлинно свободной личности, формирование у детей способности самостоятельно  мыслить, добывать и применять знания, тщательно обдумывать принимаемые решения и четко планировать действия, эффективно сотрудничать в разнообразных по составу и профилю группах, быть открытыми для новых контактов и культурных связей. Это требует широкого внедрения в образовательный процесс альтернативных форм и способов ведения </w:t>
      </w:r>
      <w:hyperlink r:id="rId5" w:tooltip="Образовательная деятельность" w:history="1">
        <w:r w:rsidRPr="00860D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образовательной деятельности</w:t>
        </w:r>
      </w:hyperlink>
      <w:r w:rsidRPr="00860DB4">
        <w:rPr>
          <w:rFonts w:ascii="Times New Roman" w:hAnsi="Times New Roman" w:cs="Times New Roman"/>
          <w:sz w:val="28"/>
          <w:szCs w:val="28"/>
        </w:rPr>
        <w:t>.</w:t>
      </w:r>
    </w:p>
    <w:p w:rsidR="003D40D1" w:rsidRDefault="00226D01" w:rsidP="00190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90C73" w:rsidRPr="00860DB4">
        <w:rPr>
          <w:rFonts w:ascii="Times New Roman" w:hAnsi="Times New Roman" w:cs="Times New Roman"/>
          <w:sz w:val="28"/>
          <w:szCs w:val="28"/>
        </w:rPr>
        <w:t>етод проектной деятельности приобрел широкую популярность в России. Неслучайно в базисный учебный план внесена новая строчка о проектной деятельности, а в перечень параметров нового качества образования – способность проектировать. Метод проектов развивает познавательные интересы читателей-учащихся, способствует умению самостоятельно конструировать знания при работе с книгой, ориентироваться в информационном пространстве, развивать мышление и творческие умения читателей. Позволяет синтезировать усилия педагогического </w:t>
      </w:r>
      <w:hyperlink r:id="rId6" w:tooltip="Колл" w:history="1">
        <w:r w:rsidR="00190C73" w:rsidRPr="00860D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коллектива</w:t>
        </w:r>
      </w:hyperlink>
      <w:r w:rsidR="00190C73" w:rsidRPr="00860DB4">
        <w:rPr>
          <w:rFonts w:ascii="Times New Roman" w:hAnsi="Times New Roman" w:cs="Times New Roman"/>
          <w:sz w:val="28"/>
          <w:szCs w:val="28"/>
        </w:rPr>
        <w:t> на основе принципов личностно ориентированного подхода, гуманистической педагогики, которые заявлены в качестве приоритетных во всех нормативных документах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C73" w:rsidRDefault="00190C73" w:rsidP="00190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B4">
        <w:rPr>
          <w:rFonts w:ascii="Times New Roman" w:hAnsi="Times New Roman" w:cs="Times New Roman"/>
          <w:sz w:val="28"/>
          <w:szCs w:val="28"/>
        </w:rPr>
        <w:t>При организации проектно-исследовательско</w:t>
      </w:r>
      <w:r w:rsidR="00251842">
        <w:rPr>
          <w:rFonts w:ascii="Times New Roman" w:hAnsi="Times New Roman" w:cs="Times New Roman"/>
          <w:sz w:val="28"/>
          <w:szCs w:val="28"/>
        </w:rPr>
        <w:t>й работы</w:t>
      </w:r>
      <w:r w:rsidR="00226D01">
        <w:rPr>
          <w:rFonts w:ascii="Times New Roman" w:hAnsi="Times New Roman" w:cs="Times New Roman"/>
          <w:sz w:val="28"/>
          <w:szCs w:val="28"/>
        </w:rPr>
        <w:t xml:space="preserve"> </w:t>
      </w:r>
      <w:r w:rsidR="00251842">
        <w:rPr>
          <w:rFonts w:ascii="Times New Roman" w:hAnsi="Times New Roman" w:cs="Times New Roman"/>
          <w:sz w:val="28"/>
          <w:szCs w:val="28"/>
        </w:rPr>
        <w:t xml:space="preserve">ИБЦ и школьная  </w:t>
      </w:r>
      <w:r w:rsidRPr="00860DB4">
        <w:rPr>
          <w:rFonts w:ascii="Times New Roman" w:hAnsi="Times New Roman" w:cs="Times New Roman"/>
          <w:sz w:val="28"/>
          <w:szCs w:val="28"/>
        </w:rPr>
        <w:t xml:space="preserve"> библиотека выступает информационным</w:t>
      </w:r>
      <w:r w:rsidR="00226D01">
        <w:rPr>
          <w:rFonts w:ascii="Times New Roman" w:hAnsi="Times New Roman" w:cs="Times New Roman"/>
          <w:sz w:val="28"/>
          <w:szCs w:val="28"/>
        </w:rPr>
        <w:t>и</w:t>
      </w:r>
      <w:r w:rsidRPr="00860DB4">
        <w:rPr>
          <w:rFonts w:ascii="Times New Roman" w:hAnsi="Times New Roman" w:cs="Times New Roman"/>
          <w:sz w:val="28"/>
          <w:szCs w:val="28"/>
        </w:rPr>
        <w:t xml:space="preserve"> и научно-методическим</w:t>
      </w:r>
      <w:r w:rsidR="00226D01">
        <w:rPr>
          <w:rFonts w:ascii="Times New Roman" w:hAnsi="Times New Roman" w:cs="Times New Roman"/>
          <w:sz w:val="28"/>
          <w:szCs w:val="28"/>
        </w:rPr>
        <w:t>и центра</w:t>
      </w:r>
      <w:r w:rsidRPr="00860DB4">
        <w:rPr>
          <w:rFonts w:ascii="Times New Roman" w:hAnsi="Times New Roman" w:cs="Times New Roman"/>
          <w:sz w:val="28"/>
          <w:szCs w:val="28"/>
        </w:rPr>
        <w:t>м</w:t>
      </w:r>
      <w:r w:rsidR="00226D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C73" w:rsidRDefault="00190C73" w:rsidP="00190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информации по заданной теме обычно юные исследователи начинают с изучения фонда школьной библиотеки. Библиотекарь оказывает и методическую и </w:t>
      </w:r>
      <w:hyperlink r:id="rId7" w:tooltip="Библиография" w:history="1">
        <w:r w:rsidRPr="00860DB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библиографическую</w:t>
        </w:r>
      </w:hyperlink>
      <w:r w:rsidRPr="00860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помощь учащимся в работе над исследованием, подби</w:t>
      </w:r>
      <w:r w:rsidR="0025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рает книги, журнальные статьи. ИБЦ и б</w:t>
      </w:r>
      <w:r w:rsidRPr="00860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иблиотека предоставляет информацию и идеи. При осуществлении подобных исследований у библиотекаря нарабатывается опыт по руководству исследовательской работой.</w:t>
      </w:r>
    </w:p>
    <w:p w:rsidR="00190C73" w:rsidRDefault="00190C73" w:rsidP="00190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библиотекари выступают в таких исследованиях инициатором и доминирующим субъектом, выявляя проблемы и организуя их рассмотрение и решение. </w:t>
      </w:r>
    </w:p>
    <w:p w:rsidR="00190C73" w:rsidRDefault="00190C73" w:rsidP="00190C73">
      <w:pPr>
        <w:ind w:firstLine="708"/>
        <w:jc w:val="both"/>
      </w:pPr>
    </w:p>
    <w:p w:rsidR="00190C73" w:rsidRPr="00190C73" w:rsidRDefault="00190C73" w:rsidP="00190C7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C73">
        <w:rPr>
          <w:rFonts w:ascii="Times New Roman" w:hAnsi="Times New Roman" w:cs="Times New Roman"/>
          <w:b/>
          <w:sz w:val="28"/>
          <w:szCs w:val="28"/>
        </w:rPr>
        <w:t>(ПРЕЗЕНТАЦИЯ)</w:t>
      </w:r>
    </w:p>
    <w:p w:rsidR="00D63EC1" w:rsidRDefault="00D63EC1" w:rsidP="00190C7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C73" w:rsidRDefault="00D63EC1" w:rsidP="00190C7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EC1">
        <w:rPr>
          <w:rFonts w:ascii="Times New Roman" w:hAnsi="Times New Roman" w:cs="Times New Roman"/>
          <w:b/>
          <w:sz w:val="28"/>
          <w:szCs w:val="28"/>
        </w:rPr>
        <w:t>Некоторые формы проекта или исследования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63EC1" w:rsidRDefault="00D63EC1" w:rsidP="00190C7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Учебное сотрудничество</w:t>
      </w:r>
    </w:p>
    <w:p w:rsidR="00D63EC1" w:rsidRDefault="00D63EC1" w:rsidP="00190C7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Совместная деятельность</w:t>
      </w:r>
    </w:p>
    <w:p w:rsidR="00D63EC1" w:rsidRDefault="00D63EC1" w:rsidP="00190C7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Дискуссия </w:t>
      </w:r>
    </w:p>
    <w:p w:rsidR="00D63EC1" w:rsidRDefault="00D63EC1" w:rsidP="00190C7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190C73" w:rsidRPr="00860DB4" w:rsidRDefault="00190C73" w:rsidP="00190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60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выше перечисленного можно сказать, что </w:t>
      </w:r>
      <w:r w:rsidR="0025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ИБЦ и школьная </w:t>
      </w:r>
      <w:r w:rsidRPr="00860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превращается в своего рода научную лабораторию, в центр интеллектуального и творческого роста библиотекаря, педагогов, обучающихся</w:t>
      </w:r>
      <w:r w:rsidR="0025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родителей</w:t>
      </w:r>
      <w:r w:rsidRPr="00860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5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ИБЦ и школьная б</w:t>
      </w:r>
      <w:r w:rsidRPr="00860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иблиотека может и должна выступать равноправным субъектом взаимодействия в исследовательской деятельности. А библиотекарь может выступать в роли не только консультанта, но и научного руководителя исследовательских работ учащихся. Школьная библиотека является сегодня необходимым звеном образовательной среды, т. е. и сама есть та материальная и духовная среда, способная активизировать творческую деятельность детей и взрослых.</w:t>
      </w:r>
    </w:p>
    <w:p w:rsidR="00190C73" w:rsidRDefault="00190C73" w:rsidP="00190C73">
      <w:pPr>
        <w:ind w:firstLine="708"/>
        <w:jc w:val="both"/>
      </w:pPr>
    </w:p>
    <w:sectPr w:rsidR="00190C73" w:rsidSect="000A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E3B"/>
    <w:rsid w:val="000A260E"/>
    <w:rsid w:val="00137AA5"/>
    <w:rsid w:val="00190C73"/>
    <w:rsid w:val="00226D01"/>
    <w:rsid w:val="00251842"/>
    <w:rsid w:val="00263E3B"/>
    <w:rsid w:val="003D40D1"/>
    <w:rsid w:val="00D63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C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C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bibliograf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koll/" TargetMode="External"/><Relationship Id="rId5" Type="http://schemas.openxmlformats.org/officeDocument/2006/relationships/hyperlink" Target="https://pandia.ru/text/category/obrazovatelmznaya_deyatelmznostmz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pandia.ru/text/category/professionalmznaya_deyatelmznostm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531</Words>
  <Characters>3030</Characters>
  <Application>Microsoft Office Word</Application>
  <DocSecurity>0</DocSecurity>
  <Lines>25</Lines>
  <Paragraphs>7</Paragraphs>
  <ScaleCrop>false</ScaleCrop>
  <Company>*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Admin</cp:lastModifiedBy>
  <cp:revision>7</cp:revision>
  <dcterms:created xsi:type="dcterms:W3CDTF">2018-08-23T07:27:00Z</dcterms:created>
  <dcterms:modified xsi:type="dcterms:W3CDTF">2019-11-13T05:00:00Z</dcterms:modified>
</cp:coreProperties>
</file>