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3" w:rsidRDefault="008749C3">
      <w:pPr>
        <w:rPr>
          <w:rFonts w:ascii="Times New Roman" w:hAnsi="Times New Roman" w:cs="Times New Roman"/>
          <w:sz w:val="28"/>
          <w:szCs w:val="28"/>
        </w:rPr>
      </w:pPr>
      <w:r w:rsidRPr="008749C3">
        <w:rPr>
          <w:rFonts w:ascii="Times New Roman" w:hAnsi="Times New Roman" w:cs="Times New Roman"/>
          <w:sz w:val="28"/>
          <w:szCs w:val="28"/>
        </w:rPr>
        <w:t xml:space="preserve">Информатизация всех сфер жизни человека привела к появлению нового типа представления информации – электронных книг. </w:t>
      </w:r>
    </w:p>
    <w:p w:rsidR="008749C3" w:rsidRPr="00AB6C0C" w:rsidRDefault="008749C3">
      <w:pPr>
        <w:rPr>
          <w:rFonts w:ascii="Times New Roman" w:hAnsi="Times New Roman" w:cs="Times New Roman"/>
          <w:b/>
          <w:sz w:val="28"/>
          <w:szCs w:val="28"/>
        </w:rPr>
      </w:pPr>
      <w:r w:rsidRPr="008749C3">
        <w:rPr>
          <w:rFonts w:ascii="Times New Roman" w:hAnsi="Times New Roman" w:cs="Times New Roman"/>
          <w:sz w:val="28"/>
          <w:szCs w:val="28"/>
        </w:rPr>
        <w:t xml:space="preserve">Условно можно выделить следующие виды современных книг: традиционные, «бумажные», книги и электронные книги, которые можно разделить на две группы: аудиокниги и текстовые книги. Исходя из того, что электронный носитель с записанной на нём информацией является электронным документом, то собрание документов – </w:t>
      </w:r>
      <w:r w:rsidRPr="00AB6C0C">
        <w:rPr>
          <w:rFonts w:ascii="Times New Roman" w:hAnsi="Times New Roman" w:cs="Times New Roman"/>
          <w:b/>
          <w:sz w:val="28"/>
          <w:szCs w:val="28"/>
        </w:rPr>
        <w:t xml:space="preserve">это электронная библиотека. </w:t>
      </w:r>
    </w:p>
    <w:p w:rsidR="008749C3" w:rsidRDefault="008749C3">
      <w:pPr>
        <w:rPr>
          <w:rFonts w:ascii="Times New Roman" w:hAnsi="Times New Roman" w:cs="Times New Roman"/>
          <w:sz w:val="28"/>
          <w:szCs w:val="28"/>
        </w:rPr>
      </w:pPr>
      <w:r w:rsidRPr="008749C3">
        <w:rPr>
          <w:rFonts w:ascii="Times New Roman" w:hAnsi="Times New Roman" w:cs="Times New Roman"/>
          <w:sz w:val="28"/>
          <w:szCs w:val="28"/>
        </w:rPr>
        <w:t xml:space="preserve">В настоящее время в Интернете функционирует большое количество ресурсов, на которых можно найти электронные версии книг самых разных жанров. </w:t>
      </w:r>
    </w:p>
    <w:p w:rsidR="005D65DF" w:rsidRDefault="005D65DF" w:rsidP="005D6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9C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8749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49C3">
        <w:rPr>
          <w:rFonts w:ascii="Times New Roman" w:hAnsi="Times New Roman" w:cs="Times New Roman"/>
          <w:sz w:val="28"/>
          <w:szCs w:val="28"/>
        </w:rPr>
        <w:t>мегамаркет</w:t>
      </w:r>
      <w:proofErr w:type="spellEnd"/>
      <w:r w:rsidRPr="008749C3">
        <w:rPr>
          <w:rFonts w:ascii="Times New Roman" w:hAnsi="Times New Roman" w:cs="Times New Roman"/>
          <w:sz w:val="28"/>
          <w:szCs w:val="28"/>
        </w:rPr>
        <w:t xml:space="preserve"> электронных книг № 1 в России. Компания </w:t>
      </w:r>
      <w:proofErr w:type="spellStart"/>
      <w:r w:rsidRPr="008749C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8749C3">
        <w:rPr>
          <w:rFonts w:ascii="Times New Roman" w:hAnsi="Times New Roman" w:cs="Times New Roman"/>
          <w:sz w:val="28"/>
          <w:szCs w:val="28"/>
        </w:rPr>
        <w:t xml:space="preserve">, основанная в 2005 году, сегодня является лидером на рынке распространения лицензионных электронных книг в России и странах СНГ. Лауреат Премии Рунета 2014. </w:t>
      </w:r>
    </w:p>
    <w:p w:rsidR="005D65DF" w:rsidRPr="008749C3" w:rsidRDefault="005D65DF" w:rsidP="005D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года назад мы подключились к реализации проекта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ЛитРес:Школа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03EF9">
        <w:rPr>
          <w:rFonts w:ascii="Times New Roman" w:hAnsi="Times New Roman" w:cs="Times New Roman"/>
          <w:sz w:val="28"/>
          <w:szCs w:val="28"/>
        </w:rPr>
        <w:t>, получив право бесплатного доступа к ресурсам виртуальной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наши - спорны, так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информационно-библиотечных центров граничит с полным отсутствием работы в этом направлении в пяти образовательных организациях из десяти, но первое перекрывает второе и создает видимость в целом неплохой работы. Наша задача – максимально активизировать работу в этом направлении, а поможет в этом применение новых креативных форм работы.</w:t>
      </w:r>
    </w:p>
    <w:p w:rsidR="00AB422F" w:rsidRDefault="00AB422F" w:rsidP="00AB422F">
      <w:pPr>
        <w:pStyle w:val="a3"/>
        <w:shd w:val="clear" w:color="auto" w:fill="FFFEFB"/>
        <w:spacing w:before="0" w:beforeAutospacing="0" w:after="0" w:afterAutospacing="0" w:line="315" w:lineRule="atLeast"/>
        <w:rPr>
          <w:rFonts w:ascii="Georgia" w:hAnsi="Georgia"/>
          <w:i/>
          <w:iCs/>
          <w:color w:val="534336"/>
          <w:sz w:val="21"/>
          <w:szCs w:val="21"/>
        </w:rPr>
      </w:pPr>
      <w:r>
        <w:rPr>
          <w:rFonts w:ascii="Georgia" w:hAnsi="Georgia"/>
          <w:i/>
          <w:iCs/>
          <w:color w:val="534336"/>
          <w:sz w:val="21"/>
          <w:szCs w:val="21"/>
        </w:rPr>
        <w:t xml:space="preserve">Для школ проект предоставляет двухуровневую систему по выдаче электронных книг, в которой уровень библиотекаря позволяет регистрировать читателей (единично и с помощью инструмента массовой загрузки), формировать группы читателей (чаще всего в зависимости от класса обучения), создавать и выдавать подборки книг отдельным читателям и группам читателей, выгружать статистику по всем действиям, совершенным в электронной библиотеке. Выдача книг может быть организована по запросам читателей, а также формироваться по инициативе библиотекаря для группы читателей — </w:t>
      </w:r>
      <w:proofErr w:type="gramStart"/>
      <w:r>
        <w:rPr>
          <w:rFonts w:ascii="Georgia" w:hAnsi="Georgia"/>
          <w:i/>
          <w:iCs/>
          <w:color w:val="534336"/>
          <w:sz w:val="21"/>
          <w:szCs w:val="21"/>
        </w:rPr>
        <w:t>в такое случае</w:t>
      </w:r>
      <w:proofErr w:type="gramEnd"/>
      <w:r>
        <w:rPr>
          <w:rFonts w:ascii="Georgia" w:hAnsi="Georgia"/>
          <w:i/>
          <w:iCs/>
          <w:color w:val="534336"/>
          <w:sz w:val="21"/>
          <w:szCs w:val="21"/>
        </w:rPr>
        <w:t xml:space="preserve"> библиотекарю остается только проинформировать читателей, что в их личном кабинете доступна определенная подборка произведений.</w:t>
      </w:r>
    </w:p>
    <w:p w:rsidR="00AB422F" w:rsidRDefault="00AB422F" w:rsidP="00AB422F">
      <w:pPr>
        <w:pStyle w:val="a3"/>
        <w:shd w:val="clear" w:color="auto" w:fill="FFFEFB"/>
        <w:spacing w:before="0" w:beforeAutospacing="0" w:after="0" w:afterAutospacing="0" w:line="315" w:lineRule="atLeast"/>
        <w:rPr>
          <w:rFonts w:ascii="Georgia" w:hAnsi="Georgia"/>
          <w:i/>
          <w:iCs/>
          <w:color w:val="534336"/>
          <w:sz w:val="21"/>
          <w:szCs w:val="21"/>
        </w:rPr>
      </w:pPr>
      <w:r>
        <w:rPr>
          <w:rFonts w:ascii="Georgia" w:hAnsi="Georgia"/>
          <w:i/>
          <w:iCs/>
          <w:color w:val="534336"/>
          <w:sz w:val="21"/>
          <w:szCs w:val="21"/>
        </w:rPr>
        <w:t>Школьник может получать книги и читать их с помощью бесплатных мобильных приложений, а также на сайте</w:t>
      </w:r>
      <w:r>
        <w:rPr>
          <w:rStyle w:val="apple-converted-space"/>
          <w:rFonts w:ascii="Georgia" w:hAnsi="Georgia"/>
          <w:i/>
          <w:iCs/>
          <w:color w:val="534336"/>
          <w:sz w:val="21"/>
          <w:szCs w:val="21"/>
        </w:rPr>
        <w:t> </w:t>
      </w:r>
      <w:hyperlink r:id="rId4" w:history="1">
        <w:r>
          <w:rPr>
            <w:rStyle w:val="a4"/>
            <w:rFonts w:ascii="Georgia" w:hAnsi="Georgia"/>
            <w:i/>
            <w:iCs/>
            <w:color w:val="5A971C"/>
            <w:sz w:val="21"/>
            <w:szCs w:val="21"/>
            <w:u w:val="none"/>
          </w:rPr>
          <w:t>www.school.litres.ru</w:t>
        </w:r>
      </w:hyperlink>
      <w:r>
        <w:rPr>
          <w:rFonts w:ascii="Georgia" w:hAnsi="Georgia"/>
          <w:i/>
          <w:iCs/>
          <w:color w:val="534336"/>
          <w:sz w:val="21"/>
          <w:szCs w:val="21"/>
        </w:rPr>
        <w:t>. В любом интерфейсе есть возможность изменять размер шрифта, цвет фона, делать закладки и заметки, синхронизирующиеся на разных устройствах пользователя. Приложения разработаны для всех операционных систем и размещены в официальных магазинах приложений. Важно отметить, что эти приложения были созданы специально для школьного проекта и гарантируют защищенную информационную среду для детей.</w:t>
      </w:r>
    </w:p>
    <w:p w:rsidR="002E4F3E" w:rsidRDefault="002E4F3E" w:rsidP="002E4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век информационных технологий, когда у молодежи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приоритете 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сети Интернет и всевозможных гаджетов  для получения информации, походы в школьную библиотеку носят эпизодический характер, а у некоторых они заканчиваются получением и сдачей учебников, задача библиотеки привлечь читателей и предложить им современные способы получения информации и креативные формы чтения. Имея на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укомплектованные фонды, библиотеки часто вынуждены отказывать своим читателям, а те в свою очередь искать необходимые произведения за пределами школьной библиотеки. Это, безусловно, не соотносится с Федеральным законом об образовании и ФГОС ОО, где четко определена укомплектованность библиотеки ОО учебниками в печатной или электронной форме (ФЗ-273) и «…</w:t>
      </w:r>
      <w:r w:rsidRPr="0020497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975">
        <w:rPr>
          <w:rFonts w:ascii="Times New Roman" w:hAnsi="Times New Roman" w:cs="Times New Roman"/>
          <w:sz w:val="28"/>
          <w:szCs w:val="28"/>
        </w:rPr>
        <w:t xml:space="preserve"> доступа в школьной библиотеке к информационным ресурсам Интернета, учебной и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ой литературе, коллекциям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Pr="00204975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204975">
        <w:rPr>
          <w:rFonts w:ascii="Times New Roman" w:hAnsi="Times New Roman" w:cs="Times New Roman"/>
          <w:sz w:val="28"/>
          <w:szCs w:val="28"/>
        </w:rPr>
        <w:t xml:space="preserve"> на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…» (ФГОС ООО). Восполнить дефицит библиотечных фондов можно, обратившись к фондам электронных ресурсов, их множество в сети Интернет. </w:t>
      </w:r>
    </w:p>
    <w:p w:rsidR="002E4F3E" w:rsidRPr="00204975" w:rsidRDefault="002E4F3E" w:rsidP="002E4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749C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8749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49C3">
        <w:rPr>
          <w:rFonts w:ascii="Times New Roman" w:hAnsi="Times New Roman" w:cs="Times New Roman"/>
          <w:sz w:val="28"/>
          <w:szCs w:val="28"/>
        </w:rPr>
        <w:t>мегамаркет</w:t>
      </w:r>
      <w:proofErr w:type="spellEnd"/>
      <w:r w:rsidRPr="008749C3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>
        <w:rPr>
          <w:rFonts w:ascii="Times New Roman" w:hAnsi="Times New Roman" w:cs="Times New Roman"/>
          <w:sz w:val="28"/>
          <w:szCs w:val="28"/>
        </w:rPr>
        <w:t>книг № 1 в России предложили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: Школа». На сегодняшний день десять из десяти образовательных организаций района имеют бесплатно предоставленный лимит книговыдач.</w:t>
      </w:r>
      <w:r w:rsidRPr="0020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как мы работаем с этим ресурсом? (см. Приложение 1)</w:t>
      </w:r>
    </w:p>
    <w:p w:rsidR="005D65DF" w:rsidRDefault="005D65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5DF" w:rsidSect="00D0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9C3"/>
    <w:rsid w:val="002E4F3E"/>
    <w:rsid w:val="005D65DF"/>
    <w:rsid w:val="0072651B"/>
    <w:rsid w:val="00844B56"/>
    <w:rsid w:val="008749C3"/>
    <w:rsid w:val="009D4BBA"/>
    <w:rsid w:val="00AB422F"/>
    <w:rsid w:val="00AB6C0C"/>
    <w:rsid w:val="00C03EF9"/>
    <w:rsid w:val="00D0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7E4AA-1017-486E-809A-8D4E6BE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22F"/>
  </w:style>
  <w:style w:type="character" w:styleId="a4">
    <w:name w:val="Hyperlink"/>
    <w:basedOn w:val="a0"/>
    <w:uiPriority w:val="99"/>
    <w:semiHidden/>
    <w:unhideWhenUsed/>
    <w:rsid w:val="00AB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.lit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EVT</cp:lastModifiedBy>
  <cp:revision>8</cp:revision>
  <dcterms:created xsi:type="dcterms:W3CDTF">2019-08-15T05:56:00Z</dcterms:created>
  <dcterms:modified xsi:type="dcterms:W3CDTF">2019-12-18T04:49:00Z</dcterms:modified>
</cp:coreProperties>
</file>