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58" w:rsidRDefault="00C15258" w:rsidP="00C152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№ 3</w:t>
      </w:r>
    </w:p>
    <w:p w:rsidR="00C15258" w:rsidRPr="007D3D97" w:rsidRDefault="00C15258" w:rsidP="00C152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5258" w:rsidRPr="00DF45F6" w:rsidRDefault="00C15258" w:rsidP="00C15258">
      <w:pPr>
        <w:pStyle w:val="Bodytext20"/>
        <w:shd w:val="clear" w:color="auto" w:fill="auto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Работа детского сада с родителями по формированию предпосылок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технического </w:t>
      </w:r>
      <w:r w:rsidRPr="00DF45F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мышления дошкольников</w:t>
      </w:r>
    </w:p>
    <w:p w:rsidR="00C15258" w:rsidRPr="00DF45F6" w:rsidRDefault="00C15258" w:rsidP="00C15258">
      <w:pPr>
        <w:pStyle w:val="Bodytext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15258" w:rsidRPr="00DF45F6" w:rsidRDefault="00C15258" w:rsidP="00C15258">
      <w:pPr>
        <w:pStyle w:val="c1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 w:themeColor="text1"/>
          <w:sz w:val="28"/>
          <w:szCs w:val="28"/>
        </w:rPr>
      </w:pPr>
      <w:r w:rsidRPr="00DF45F6">
        <w:rPr>
          <w:b/>
          <w:color w:val="000000" w:themeColor="text1"/>
          <w:sz w:val="28"/>
          <w:szCs w:val="28"/>
        </w:rPr>
        <w:t>Система работы детского сада и семьи</w:t>
      </w:r>
      <w:r w:rsidRPr="00DF45F6">
        <w:rPr>
          <w:color w:val="000000" w:themeColor="text1"/>
          <w:sz w:val="28"/>
          <w:szCs w:val="28"/>
        </w:rPr>
        <w:t xml:space="preserve"> складывается из совместной деятельности педагогов, детей и </w:t>
      </w:r>
      <w:proofErr w:type="spellStart"/>
      <w:r w:rsidRPr="00DF45F6">
        <w:rPr>
          <w:color w:val="000000" w:themeColor="text1"/>
          <w:sz w:val="28"/>
          <w:szCs w:val="28"/>
        </w:rPr>
        <w:t>родителей.Система</w:t>
      </w:r>
      <w:proofErr w:type="spellEnd"/>
      <w:r w:rsidRPr="00DF45F6">
        <w:rPr>
          <w:color w:val="000000" w:themeColor="text1"/>
          <w:sz w:val="28"/>
          <w:szCs w:val="28"/>
        </w:rPr>
        <w:t xml:space="preserve"> работы детского сада и семьи складывается из совместной деятельности педагогов, детей и </w:t>
      </w:r>
      <w:proofErr w:type="spellStart"/>
      <w:r w:rsidRPr="00DF45F6">
        <w:rPr>
          <w:color w:val="000000" w:themeColor="text1"/>
          <w:sz w:val="28"/>
          <w:szCs w:val="28"/>
        </w:rPr>
        <w:t>родителей.Прежде</w:t>
      </w:r>
      <w:proofErr w:type="spellEnd"/>
      <w:r w:rsidRPr="00DF45F6">
        <w:rPr>
          <w:color w:val="000000" w:themeColor="text1"/>
          <w:sz w:val="28"/>
          <w:szCs w:val="28"/>
        </w:rPr>
        <w:t xml:space="preserve"> чем приступить к взаимодействию с родителями и к поиску новых форм работы в данном направлении, необходимо провести анкетирование на тему: «Значение конструирования в развитии ребенка».</w:t>
      </w:r>
    </w:p>
    <w:p w:rsidR="00C15258" w:rsidRPr="00DF45F6" w:rsidRDefault="00C15258" w:rsidP="00C1525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анкетирования заключается в изучении потребностей родителей и их отношения к формированию предпосылок готовности к изучению технических наук средствами игрового </w:t>
      </w:r>
      <w:proofErr w:type="spellStart"/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оборудования.Проанализировав</w:t>
      </w:r>
      <w:proofErr w:type="spellEnd"/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полученные данные, можно разработать направления по вовлечению родителей в образовательную деятельность:</w:t>
      </w:r>
    </w:p>
    <w:p w:rsidR="00C15258" w:rsidRPr="00DF45F6" w:rsidRDefault="00C15258" w:rsidP="00C1525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педагогической культуры родителей через:</w:t>
      </w:r>
    </w:p>
    <w:p w:rsidR="00C15258" w:rsidRPr="00DF45F6" w:rsidRDefault="00C15258" w:rsidP="00C15258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line="276" w:lineRule="auto"/>
        <w:ind w:left="142" w:hanging="568"/>
        <w:jc w:val="both"/>
        <w:rPr>
          <w:color w:val="000000" w:themeColor="text1"/>
          <w:sz w:val="28"/>
          <w:szCs w:val="28"/>
        </w:rPr>
      </w:pPr>
      <w:proofErr w:type="gramStart"/>
      <w:r w:rsidRPr="00DF45F6">
        <w:rPr>
          <w:color w:val="000000" w:themeColor="text1"/>
          <w:sz w:val="28"/>
          <w:szCs w:val="28"/>
        </w:rPr>
        <w:t>консультации</w:t>
      </w:r>
      <w:proofErr w:type="gramEnd"/>
      <w:r w:rsidRPr="00DF45F6">
        <w:rPr>
          <w:color w:val="000000" w:themeColor="text1"/>
          <w:sz w:val="28"/>
          <w:szCs w:val="28"/>
        </w:rPr>
        <w:t xml:space="preserve"> личные и стендовые: </w:t>
      </w:r>
      <w:r w:rsidRPr="00DF45F6">
        <w:rPr>
          <w:i/>
          <w:iCs/>
          <w:color w:val="000000" w:themeColor="text1"/>
          <w:sz w:val="28"/>
          <w:szCs w:val="28"/>
          <w:shd w:val="clear" w:color="auto" w:fill="FFFFFF"/>
        </w:rPr>
        <w:t>«Ознакомление дошкольников с миром профессий», «Профессия Инженер», «Конструкторы: особенности и различия», «Роль конструирования в развитии детей дошкольного возраста»</w:t>
      </w:r>
      <w:r w:rsidRPr="00DF45F6">
        <w:rPr>
          <w:color w:val="000000" w:themeColor="text1"/>
          <w:sz w:val="28"/>
          <w:szCs w:val="28"/>
        </w:rPr>
        <w:t>,</w:t>
      </w:r>
    </w:p>
    <w:p w:rsidR="00C15258" w:rsidRPr="00DF45F6" w:rsidRDefault="00C15258" w:rsidP="00C15258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30" w:after="30"/>
        <w:ind w:left="0" w:hanging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листовки</w:t>
      </w:r>
      <w:proofErr w:type="gramEnd"/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F45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«Это интересно и увлекательно», «Конструируем, играем, наших деток развиваем»</w:t>
      </w:r>
    </w:p>
    <w:p w:rsidR="00C15258" w:rsidRPr="00DF45F6" w:rsidRDefault="00C15258" w:rsidP="00C15258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num" w:pos="0"/>
        </w:tabs>
        <w:spacing w:before="30" w:after="30"/>
        <w:ind w:left="0" w:hanging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родительские</w:t>
      </w:r>
      <w:proofErr w:type="gramEnd"/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собрания </w:t>
      </w:r>
      <w:r w:rsidRPr="00DF45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«Развитие предпосылок инженерного мышления у детей 5-6 лет», «Формирование задатков творческого конструирования с помощью различных конструкторов».</w:t>
      </w:r>
    </w:p>
    <w:p w:rsidR="00C15258" w:rsidRPr="00DF45F6" w:rsidRDefault="00C15258" w:rsidP="00C15258">
      <w:pPr>
        <w:shd w:val="clear" w:color="auto" w:fill="FFFFFF"/>
        <w:tabs>
          <w:tab w:val="num" w:pos="-567"/>
        </w:tabs>
        <w:spacing w:after="0"/>
        <w:ind w:hanging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Вовлечение родителей в деятельность ДОО</w:t>
      </w:r>
    </w:p>
    <w:p w:rsidR="00C15258" w:rsidRPr="00DF45F6" w:rsidRDefault="00C15258" w:rsidP="00C15258">
      <w:pPr>
        <w:numPr>
          <w:ilvl w:val="0"/>
          <w:numId w:val="3"/>
        </w:numPr>
        <w:shd w:val="clear" w:color="auto" w:fill="FFFFFF"/>
        <w:tabs>
          <w:tab w:val="num" w:pos="-567"/>
        </w:tabs>
        <w:spacing w:before="30" w:after="30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Фотовыставка семейного </w:t>
      </w:r>
      <w:proofErr w:type="spellStart"/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технотворчества</w:t>
      </w:r>
      <w:proofErr w:type="spellEnd"/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DF45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Строим вместе с детьми»</w:t>
      </w:r>
    </w:p>
    <w:p w:rsidR="00C15258" w:rsidRPr="00DF45F6" w:rsidRDefault="00C15258" w:rsidP="00C15258">
      <w:pPr>
        <w:numPr>
          <w:ilvl w:val="0"/>
          <w:numId w:val="3"/>
        </w:numPr>
        <w:shd w:val="clear" w:color="auto" w:fill="FFFFFF"/>
        <w:tabs>
          <w:tab w:val="num" w:pos="-567"/>
        </w:tabs>
        <w:spacing w:before="30" w:after="30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Фотоальбом «Юный техник»</w:t>
      </w:r>
    </w:p>
    <w:p w:rsidR="00C15258" w:rsidRPr="00DF45F6" w:rsidRDefault="00C15258" w:rsidP="00C15258">
      <w:pPr>
        <w:shd w:val="clear" w:color="auto" w:fill="FFFFFF"/>
        <w:tabs>
          <w:tab w:val="num" w:pos="-567"/>
        </w:tabs>
        <w:spacing w:after="0"/>
        <w:ind w:hanging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Совместная работа по обмену опытом (мастер-классы: </w:t>
      </w:r>
      <w:r w:rsidRPr="00DF45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«Превращение»</w:t>
      </w:r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(Задачи: Превратить плоскую геометрическую фигуру в объёмное геометрическое тело, с помощью палочек и шариков пластилина); </w:t>
      </w:r>
      <w:r w:rsidRPr="00DF45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«Палочки»</w:t>
      </w:r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(Задачи: Выложить полочками такой же рисунок как на образце. Следить за цветом и количеством палочек), видеоролики, </w:t>
      </w:r>
      <w:proofErr w:type="spellStart"/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лего-квест</w:t>
      </w:r>
      <w:proofErr w:type="spellEnd"/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F45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«Конструируем вместе»</w:t>
      </w:r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т.д.)</w:t>
      </w:r>
    </w:p>
    <w:p w:rsidR="00C15258" w:rsidRPr="00DF45F6" w:rsidRDefault="00C15258" w:rsidP="00C1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DF45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иагностика </w:t>
      </w:r>
      <w:proofErr w:type="spellStart"/>
      <w:r w:rsidRPr="00DF45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сформированности</w:t>
      </w:r>
      <w:proofErr w:type="spellEnd"/>
      <w:r w:rsidRPr="00DF45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конструкторских способностей</w:t>
      </w: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5258" w:rsidRPr="00DF45F6" w:rsidRDefault="00C15258" w:rsidP="00C152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определения уровня </w:t>
      </w:r>
      <w:proofErr w:type="spellStart"/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конструкторских способностей детей необходимо выбрать методику диагностики </w:t>
      </w:r>
      <w:proofErr w:type="spellStart"/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конструкторских способностей. </w:t>
      </w:r>
    </w:p>
    <w:p w:rsidR="00C15258" w:rsidRPr="00DF45F6" w:rsidRDefault="00C15258" w:rsidP="00C152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Методика диагностики </w:t>
      </w:r>
      <w:proofErr w:type="spellStart"/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конструкторских способностей посредством наблюдения позволяет выявить уровень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конструкторских способностей </w:t>
      </w: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</w:t>
      </w: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задания по конструированию из ЛЕГО конструктора на занятиях.</w:t>
      </w: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Использование способностей оценивается в 2 балла, в том случае, если</w:t>
      </w: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ребёнок использовал способности частично, он получал 1 балл, те дети, которые показали отсутствие конструкторских способностей, получали 0</w:t>
      </w: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баллов.</w:t>
      </w:r>
    </w:p>
    <w:p w:rsidR="00C15258" w:rsidRPr="00DF45F6" w:rsidRDefault="00C15258" w:rsidP="00C1525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45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Критерии </w:t>
      </w:r>
      <w:proofErr w:type="spellStart"/>
      <w:r w:rsidRPr="00DF45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сформированности</w:t>
      </w:r>
      <w:proofErr w:type="spellEnd"/>
      <w:r w:rsidRPr="00DF45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конструктивных умений посредством наблюдения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32"/>
        <w:gridCol w:w="1943"/>
        <w:gridCol w:w="1951"/>
        <w:gridCol w:w="1877"/>
      </w:tblGrid>
      <w:tr w:rsidR="00C15258" w:rsidRPr="00DF45F6" w:rsidTr="000D1420">
        <w:tc>
          <w:tcPr>
            <w:tcW w:w="1668" w:type="dxa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903" w:type="dxa"/>
            <w:gridSpan w:val="4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Оценка в баллах</w:t>
            </w:r>
          </w:p>
        </w:tc>
      </w:tr>
      <w:tr w:rsidR="00C15258" w:rsidRPr="00DF45F6" w:rsidTr="000D1420">
        <w:tc>
          <w:tcPr>
            <w:tcW w:w="1668" w:type="dxa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абстрагировать</w:t>
            </w:r>
          </w:p>
        </w:tc>
        <w:tc>
          <w:tcPr>
            <w:tcW w:w="1943" w:type="dxa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синтезировать</w:t>
            </w:r>
          </w:p>
        </w:tc>
        <w:tc>
          <w:tcPr>
            <w:tcW w:w="1951" w:type="dxa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анализировать</w:t>
            </w:r>
          </w:p>
        </w:tc>
        <w:tc>
          <w:tcPr>
            <w:tcW w:w="1877" w:type="dxa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видоизменять</w:t>
            </w:r>
          </w:p>
        </w:tc>
      </w:tr>
      <w:tr w:rsidR="00C15258" w:rsidRPr="00DF45F6" w:rsidTr="000D1420">
        <w:tc>
          <w:tcPr>
            <w:tcW w:w="1668" w:type="dxa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Респондент 1</w:t>
            </w:r>
          </w:p>
        </w:tc>
        <w:tc>
          <w:tcPr>
            <w:tcW w:w="2132" w:type="dxa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3" w:type="dxa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1" w:type="dxa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C15258" w:rsidRPr="00DF45F6" w:rsidRDefault="00C15258" w:rsidP="000D1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15258" w:rsidRPr="00DF45F6" w:rsidRDefault="00C15258" w:rsidP="00C1525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Методика диагностики уровня </w:t>
      </w:r>
      <w:proofErr w:type="spellStart"/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конструкторских способностей, разработанная В.П. Дубровой.  Уровень </w:t>
      </w:r>
      <w:proofErr w:type="spellStart"/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способностей ребёнка отмечать «+» или «-» в соответствующей колонке </w:t>
      </w:r>
    </w:p>
    <w:p w:rsidR="00C15258" w:rsidRPr="00DF45F6" w:rsidRDefault="00C15258" w:rsidP="00C1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45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Критерии уровня </w:t>
      </w:r>
      <w:proofErr w:type="spellStart"/>
      <w:r w:rsidRPr="00DF45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сформированности</w:t>
      </w:r>
      <w:proofErr w:type="spellEnd"/>
      <w:r w:rsidRPr="00DF45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конструктивных умений </w:t>
      </w:r>
    </w:p>
    <w:p w:rsidR="00C15258" w:rsidRPr="00DF45F6" w:rsidRDefault="00C15258" w:rsidP="00C1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45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DF45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</w:t>
      </w:r>
      <w:proofErr w:type="gramEnd"/>
      <w:r w:rsidRPr="00DF45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методике В.П. Дубровой)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7"/>
        <w:gridCol w:w="2474"/>
        <w:gridCol w:w="3021"/>
      </w:tblGrid>
      <w:tr w:rsidR="00C15258" w:rsidRPr="00DF45F6" w:rsidTr="000D1420">
        <w:tc>
          <w:tcPr>
            <w:tcW w:w="1809" w:type="dxa"/>
          </w:tcPr>
          <w:p w:rsidR="00C15258" w:rsidRPr="00DF45F6" w:rsidRDefault="00C15258" w:rsidP="000D14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762" w:type="dxa"/>
            <w:gridSpan w:val="3"/>
          </w:tcPr>
          <w:p w:rsidR="00C15258" w:rsidRPr="00DF45F6" w:rsidRDefault="00C15258" w:rsidP="000D14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Уровень </w:t>
            </w:r>
            <w:proofErr w:type="spellStart"/>
            <w:r w:rsidRPr="00DF4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DF4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конструктивных умений</w:t>
            </w:r>
          </w:p>
        </w:tc>
      </w:tr>
      <w:tr w:rsidR="00C15258" w:rsidRPr="00DF45F6" w:rsidTr="000D1420">
        <w:tc>
          <w:tcPr>
            <w:tcW w:w="1809" w:type="dxa"/>
          </w:tcPr>
          <w:p w:rsidR="00C15258" w:rsidRPr="00DF45F6" w:rsidRDefault="00C15258" w:rsidP="000D14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C15258" w:rsidRPr="00DF45F6" w:rsidRDefault="00C15258" w:rsidP="000D14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2474" w:type="dxa"/>
          </w:tcPr>
          <w:p w:rsidR="00C15258" w:rsidRPr="00DF45F6" w:rsidRDefault="00C15258" w:rsidP="000D14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3021" w:type="dxa"/>
          </w:tcPr>
          <w:p w:rsidR="00C15258" w:rsidRPr="00DF45F6" w:rsidRDefault="00C15258" w:rsidP="000D14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</w:tr>
      <w:tr w:rsidR="00C15258" w:rsidRPr="00DF45F6" w:rsidTr="000D1420">
        <w:tc>
          <w:tcPr>
            <w:tcW w:w="1809" w:type="dxa"/>
          </w:tcPr>
          <w:p w:rsidR="00C15258" w:rsidRPr="00DF45F6" w:rsidRDefault="00C15258" w:rsidP="000D14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Респондент 1</w:t>
            </w:r>
          </w:p>
        </w:tc>
        <w:tc>
          <w:tcPr>
            <w:tcW w:w="2267" w:type="dxa"/>
          </w:tcPr>
          <w:p w:rsidR="00C15258" w:rsidRPr="00DF45F6" w:rsidRDefault="00C15258" w:rsidP="000D14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</w:tcPr>
          <w:p w:rsidR="00C15258" w:rsidRPr="00DF45F6" w:rsidRDefault="00C15258" w:rsidP="000D14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1" w:type="dxa"/>
          </w:tcPr>
          <w:p w:rsidR="00C15258" w:rsidRPr="00DF45F6" w:rsidRDefault="00C15258" w:rsidP="000D14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15258" w:rsidRPr="00DF45F6" w:rsidRDefault="00C15258" w:rsidP="00C15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помощью диагностики определяем, с каким ребенком надо поработать больше, наметить способы дифференцирования заданий для такого ребенка. Продумать отбор необходимого раздаточного материала. Это позволит иметь четкое понимание, какой и в чем необходим индивидуальный подход.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Показатели основ технической подготовки детей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• Составляет проекты конструкций;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• Классифицирует виды коммуникаций и связи, виды вычислительной техники;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Использует средства коммуникаций и связи, средства вычислительной техники;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Создает технические объекты и макеты по представлению, памяти, с натуры; по заданным теме, условиям, самостоятельному замыслу, схемам, моделям.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Создает постройки, сооружения с опорой на опыт освоения архитектуры: варианты построек жилого, промышленного, общественного назначения, мосты, крепости, транспорт, использует детали с учетом их конструктивных свойств (форма, величина, устойчивость, размещение в пространстве); </w:t>
      </w:r>
    </w:p>
    <w:p w:rsidR="00C15258" w:rsidRPr="00DF45F6" w:rsidRDefault="00C15258" w:rsidP="00C15258">
      <w:pPr>
        <w:pStyle w:val="a4"/>
        <w:numPr>
          <w:ilvl w:val="0"/>
          <w:numId w:val="1"/>
        </w:numPr>
        <w:spacing w:after="200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DF45F6">
        <w:rPr>
          <w:color w:val="000000" w:themeColor="text1"/>
          <w:sz w:val="28"/>
          <w:szCs w:val="28"/>
        </w:rPr>
        <w:t xml:space="preserve">Способен к адекватным заменам одних деталей другими; знаком с вариантами строительных деталей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Составляет инженерную книгу;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Фиксирует результаты своей деятельности по созданию моделей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Умеет «читать» простейшие схемы технических объектов, макетов, моделей;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• Знает некоторые способы крепления деталей, использования инструментов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Умеет выбирать соответствующие техническому замыслу материалы и оборудование, планировать деятельность и достигать результата, оценивать его,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Умеет анализировать объект, свойства, устанавливать пространственные, пропорциональные отношения, передавать их в работе.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Проявляет положительное отношение к техническим объектам, предметам быта, техническим игрушкам и пр.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Подбирает материалы, оборудование;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Работает в команде и самостоятельно (умеет сотрудничать с другими детьми в процессе выполнения коллективных творческих работ.);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• Составляет и выполняет алгоритм действий; планирует этапы своей деятельности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Имеет представления о техническом разнообразии окружающего мира,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Используют в речи некоторые слова технического языка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Умеет анализировать постройку, выделять крупные и мелкие части, их пропорциональные соотношения.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Разрабатывает детские проекты;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удовольствием участвует в экспериментальной деятельности с оборудованием;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Использует способы преобразования (изменение формы, величины, функции, аналогии и т.д.);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Устанавливает причинно-следственные связи;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• Выбирает способы действий из усвоенных ранее способов;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Разрабатывает простейшие карты-схемы, графики, алгоритмы действий, заносит их в инженерную книгу, отбирает нужные инструменты для работы по каждой операции, пользуется чертежными инструментами и принадлежностями;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Ведет контроль за эксплуатацией объектов, созданных своими руками;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Соблюдает правила техники безопасности; 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>• Проявляет самостоятельность, творчество, инициативу в разных видах деятельности;</w:t>
      </w:r>
    </w:p>
    <w:p w:rsidR="00C15258" w:rsidRPr="00DF45F6" w:rsidRDefault="00C15258" w:rsidP="00C15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Обыгрывает созданные технические объекты и макеты, стремится создавать работу для разнообразных собственных игр. </w:t>
      </w:r>
    </w:p>
    <w:p w:rsidR="00397997" w:rsidRDefault="00397997">
      <w:bookmarkStart w:id="0" w:name="_GoBack"/>
      <w:bookmarkEnd w:id="0"/>
    </w:p>
    <w:sectPr w:rsidR="0039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4D2C"/>
    <w:multiLevelType w:val="multilevel"/>
    <w:tmpl w:val="BA2A62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52657"/>
    <w:multiLevelType w:val="hybridMultilevel"/>
    <w:tmpl w:val="3CC25E00"/>
    <w:lvl w:ilvl="0" w:tplc="4B5466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54752"/>
    <w:multiLevelType w:val="multilevel"/>
    <w:tmpl w:val="D4C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73"/>
    <w:rsid w:val="00397997"/>
    <w:rsid w:val="00861773"/>
    <w:rsid w:val="00C1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2116-B15D-48C3-BBA3-8BDF2BE4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C15258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5258"/>
    <w:pPr>
      <w:widowControl w:val="0"/>
      <w:shd w:val="clear" w:color="auto" w:fill="FFFFFF"/>
      <w:spacing w:after="0" w:line="510" w:lineRule="exact"/>
      <w:ind w:hanging="520"/>
      <w:jc w:val="right"/>
    </w:pPr>
    <w:rPr>
      <w:rFonts w:ascii="Lucida Sans Unicode" w:eastAsia="Lucida Sans Unicode" w:hAnsi="Lucida Sans Unicode" w:cs="Lucida Sans Unicode"/>
      <w:spacing w:val="-10"/>
      <w:sz w:val="32"/>
      <w:szCs w:val="32"/>
      <w:lang w:eastAsia="en-US"/>
    </w:rPr>
  </w:style>
  <w:style w:type="paragraph" w:customStyle="1" w:styleId="c15">
    <w:name w:val="c15"/>
    <w:basedOn w:val="a"/>
    <w:rsid w:val="00C1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2022-03-29T05:24:00Z</dcterms:created>
  <dcterms:modified xsi:type="dcterms:W3CDTF">2022-03-29T05:24:00Z</dcterms:modified>
</cp:coreProperties>
</file>