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C0" w:rsidRDefault="002820C0" w:rsidP="002820C0">
      <w:pPr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 w:rsidRPr="002820C0">
        <w:rPr>
          <w:rFonts w:ascii="Times New Roman" w:hAnsi="Times New Roman" w:cs="Times New Roman"/>
          <w:b/>
          <w:w w:val="110"/>
          <w:sz w:val="28"/>
          <w:szCs w:val="28"/>
        </w:rPr>
        <w:t>«</w:t>
      </w:r>
      <w:proofErr w:type="spellStart"/>
      <w:r w:rsidRPr="002820C0">
        <w:rPr>
          <w:rFonts w:ascii="Times New Roman" w:hAnsi="Times New Roman" w:cs="Times New Roman"/>
          <w:b/>
          <w:w w:val="110"/>
          <w:sz w:val="28"/>
          <w:szCs w:val="28"/>
        </w:rPr>
        <w:t>Мастер­класс</w:t>
      </w:r>
      <w:proofErr w:type="spellEnd"/>
      <w:r w:rsidRPr="002820C0">
        <w:rPr>
          <w:rFonts w:ascii="Times New Roman" w:hAnsi="Times New Roman" w:cs="Times New Roman"/>
          <w:b/>
          <w:w w:val="110"/>
          <w:sz w:val="28"/>
          <w:szCs w:val="28"/>
        </w:rPr>
        <w:t xml:space="preserve">  как  интерактивная форма передачи новых методов, приёмов работы педагога»  </w:t>
      </w:r>
    </w:p>
    <w:p w:rsidR="002820C0" w:rsidRPr="002820C0" w:rsidRDefault="002820C0" w:rsidP="002820C0">
      <w:pPr>
        <w:jc w:val="both"/>
        <w:rPr>
          <w:rFonts w:ascii="Times New Roman" w:hAnsi="Times New Roman" w:cs="Times New Roman"/>
          <w:b/>
          <w:w w:val="110"/>
          <w:sz w:val="28"/>
          <w:szCs w:val="28"/>
        </w:rPr>
      </w:pPr>
      <w:r w:rsidRPr="002820C0">
        <w:rPr>
          <w:rFonts w:ascii="Times New Roman" w:hAnsi="Times New Roman" w:cs="Times New Roman"/>
          <w:b/>
          <w:w w:val="110"/>
          <w:sz w:val="28"/>
          <w:szCs w:val="28"/>
        </w:rPr>
        <w:t>методист ИМЦ  Фомина Н.А.</w:t>
      </w:r>
    </w:p>
    <w:p w:rsidR="001F74D3" w:rsidRPr="006D77C3" w:rsidRDefault="001F74D3" w:rsidP="001F74D3">
      <w:pPr>
        <w:pStyle w:val="a3"/>
        <w:spacing w:before="0"/>
        <w:rPr>
          <w:lang w:val="ru-RU"/>
        </w:rPr>
      </w:pPr>
    </w:p>
    <w:p w:rsidR="001F74D3" w:rsidRPr="001F74D3" w:rsidRDefault="001F74D3" w:rsidP="008518EA">
      <w:pPr>
        <w:pStyle w:val="a3"/>
        <w:spacing w:before="0"/>
        <w:ind w:firstLine="709"/>
        <w:rPr>
          <w:sz w:val="28"/>
          <w:szCs w:val="28"/>
          <w:lang w:val="ru-RU"/>
        </w:rPr>
      </w:pPr>
      <w:r w:rsidRPr="001F74D3">
        <w:rPr>
          <w:color w:val="231F20"/>
          <w:w w:val="110"/>
          <w:sz w:val="28"/>
          <w:szCs w:val="28"/>
          <w:lang w:val="ru-RU"/>
        </w:rPr>
        <w:t xml:space="preserve">Что такое </w:t>
      </w:r>
      <w:proofErr w:type="spellStart"/>
      <w:r w:rsidRPr="001F74D3">
        <w:rPr>
          <w:color w:val="231F20"/>
          <w:w w:val="110"/>
          <w:sz w:val="28"/>
          <w:szCs w:val="28"/>
          <w:lang w:val="ru-RU"/>
        </w:rPr>
        <w:t>мастер­класс</w:t>
      </w:r>
      <w:proofErr w:type="spellEnd"/>
      <w:r w:rsidRPr="001F74D3">
        <w:rPr>
          <w:color w:val="231F20"/>
          <w:w w:val="110"/>
          <w:sz w:val="28"/>
          <w:szCs w:val="28"/>
          <w:lang w:val="ru-RU"/>
        </w:rPr>
        <w:t>?</w:t>
      </w:r>
    </w:p>
    <w:p w:rsidR="001F74D3" w:rsidRPr="00E04DC6" w:rsidRDefault="001F74D3" w:rsidP="008518EA">
      <w:pPr>
        <w:pStyle w:val="a3"/>
        <w:spacing w:before="0"/>
        <w:ind w:firstLine="709"/>
        <w:jc w:val="both"/>
        <w:rPr>
          <w:b/>
          <w:sz w:val="28"/>
          <w:szCs w:val="28"/>
          <w:lang w:val="ru-RU"/>
        </w:rPr>
      </w:pPr>
      <w:proofErr w:type="spellStart"/>
      <w:r w:rsidRPr="00E04DC6">
        <w:rPr>
          <w:b/>
          <w:color w:val="231F20"/>
          <w:w w:val="110"/>
          <w:sz w:val="28"/>
          <w:szCs w:val="28"/>
          <w:lang w:val="ru-RU"/>
        </w:rPr>
        <w:t>Мастер­класс</w:t>
      </w:r>
      <w:proofErr w:type="spellEnd"/>
      <w:r w:rsidRPr="00E04DC6">
        <w:rPr>
          <w:b/>
          <w:color w:val="231F20"/>
          <w:w w:val="110"/>
          <w:sz w:val="28"/>
          <w:szCs w:val="28"/>
          <w:lang w:val="ru-RU"/>
        </w:rPr>
        <w:t xml:space="preserve"> — это интерактивная форма передачи нового приёма, метода или средства системы педагогической работы.</w:t>
      </w:r>
    </w:p>
    <w:p w:rsidR="001F74D3" w:rsidRPr="001F74D3" w:rsidRDefault="001F74D3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  <w:r w:rsidRPr="001F74D3">
        <w:rPr>
          <w:color w:val="231F20"/>
          <w:w w:val="110"/>
          <w:sz w:val="28"/>
          <w:szCs w:val="28"/>
          <w:lang w:val="ru-RU"/>
        </w:rPr>
        <w:t>Такая форма не имеет жёстких содержательных рамок,  и</w:t>
      </w:r>
      <w:r w:rsidR="008518EA">
        <w:rPr>
          <w:color w:val="231F20"/>
          <w:w w:val="110"/>
          <w:sz w:val="28"/>
          <w:szCs w:val="28"/>
          <w:lang w:val="ru-RU"/>
        </w:rPr>
        <w:t>,</w:t>
      </w:r>
      <w:r w:rsidRPr="001F74D3">
        <w:rPr>
          <w:color w:val="231F20"/>
          <w:w w:val="110"/>
          <w:sz w:val="28"/>
          <w:szCs w:val="28"/>
          <w:lang w:val="ru-RU"/>
        </w:rPr>
        <w:t xml:space="preserve"> тем не менее</w:t>
      </w:r>
      <w:r w:rsidR="008518EA">
        <w:rPr>
          <w:color w:val="231F20"/>
          <w:w w:val="110"/>
          <w:sz w:val="28"/>
          <w:szCs w:val="28"/>
          <w:lang w:val="ru-RU"/>
        </w:rPr>
        <w:t>,</w:t>
      </w:r>
      <w:r w:rsidRPr="001F74D3">
        <w:rPr>
          <w:color w:val="231F20"/>
          <w:w w:val="110"/>
          <w:sz w:val="28"/>
          <w:szCs w:val="28"/>
          <w:lang w:val="ru-RU"/>
        </w:rPr>
        <w:t xml:space="preserve"> необходимо придерживаться следующих основных структурных компонентов.</w:t>
      </w:r>
    </w:p>
    <w:p w:rsidR="008518EA" w:rsidRDefault="001F74D3" w:rsidP="008518EA">
      <w:pPr>
        <w:pStyle w:val="a3"/>
        <w:spacing w:before="0"/>
        <w:ind w:firstLine="709"/>
        <w:jc w:val="both"/>
        <w:rPr>
          <w:color w:val="231F20"/>
          <w:spacing w:val="-16"/>
          <w:w w:val="110"/>
          <w:sz w:val="28"/>
          <w:szCs w:val="28"/>
          <w:lang w:val="ru-RU"/>
        </w:rPr>
      </w:pPr>
      <w:proofErr w:type="spellStart"/>
      <w:r w:rsidRPr="001F74D3">
        <w:rPr>
          <w:color w:val="231F20"/>
          <w:spacing w:val="6"/>
          <w:w w:val="110"/>
          <w:sz w:val="28"/>
          <w:szCs w:val="28"/>
          <w:lang w:val="ru-RU"/>
        </w:rPr>
        <w:t>Мастер­класс</w:t>
      </w:r>
      <w:proofErr w:type="spellEnd"/>
      <w:r w:rsidRPr="001F74D3">
        <w:rPr>
          <w:color w:val="231F20"/>
          <w:spacing w:val="6"/>
          <w:w w:val="110"/>
          <w:sz w:val="28"/>
          <w:szCs w:val="28"/>
          <w:lang w:val="ru-RU"/>
        </w:rPr>
        <w:t xml:space="preserve">, </w:t>
      </w:r>
      <w:r w:rsidRPr="001F74D3">
        <w:rPr>
          <w:color w:val="231F20"/>
          <w:spacing w:val="5"/>
          <w:w w:val="110"/>
          <w:sz w:val="28"/>
          <w:szCs w:val="28"/>
          <w:lang w:val="ru-RU"/>
        </w:rPr>
        <w:t xml:space="preserve">как  </w:t>
      </w:r>
      <w:r w:rsidRPr="001F74D3">
        <w:rPr>
          <w:color w:val="231F20"/>
          <w:spacing w:val="6"/>
          <w:w w:val="110"/>
          <w:sz w:val="28"/>
          <w:szCs w:val="28"/>
          <w:lang w:val="ru-RU"/>
        </w:rPr>
        <w:t xml:space="preserve">правило,  </w:t>
      </w:r>
      <w:r w:rsidRPr="001F74D3">
        <w:rPr>
          <w:color w:val="231F20"/>
          <w:spacing w:val="7"/>
          <w:w w:val="110"/>
          <w:sz w:val="28"/>
          <w:szCs w:val="28"/>
          <w:lang w:val="ru-RU"/>
        </w:rPr>
        <w:t xml:space="preserve">начинается </w:t>
      </w:r>
      <w:r w:rsidRPr="001F74D3">
        <w:rPr>
          <w:color w:val="231F20"/>
          <w:w w:val="110"/>
          <w:sz w:val="28"/>
          <w:szCs w:val="28"/>
          <w:lang w:val="ru-RU"/>
        </w:rPr>
        <w:t>со знакомства с «мастером» (кем и где работает)</w:t>
      </w:r>
      <w:r w:rsidR="008518EA">
        <w:rPr>
          <w:color w:val="231F20"/>
          <w:w w:val="110"/>
          <w:sz w:val="28"/>
          <w:szCs w:val="28"/>
          <w:lang w:val="ru-RU"/>
        </w:rPr>
        <w:t>.</w:t>
      </w:r>
      <w:r w:rsidRPr="001F74D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</w:p>
    <w:p w:rsidR="001F74D3" w:rsidRPr="001F74D3" w:rsidRDefault="005A32F4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 xml:space="preserve">Или </w:t>
      </w:r>
      <w:r w:rsidR="001F74D3" w:rsidRPr="001F74D3">
        <w:rPr>
          <w:color w:val="231F20"/>
          <w:w w:val="110"/>
          <w:sz w:val="28"/>
          <w:szCs w:val="28"/>
          <w:lang w:val="ru-RU"/>
        </w:rPr>
        <w:t>с</w:t>
      </w:r>
      <w:r w:rsidR="001F74D3" w:rsidRPr="001F74D3">
        <w:rPr>
          <w:color w:val="231F20"/>
          <w:spacing w:val="-4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внезапного</w:t>
      </w:r>
      <w:r w:rsidR="001F74D3" w:rsidRPr="001F74D3">
        <w:rPr>
          <w:color w:val="231F20"/>
          <w:spacing w:val="-7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вопроса</w:t>
      </w:r>
      <w:r w:rsidR="001F74D3" w:rsidRPr="001F74D3">
        <w:rPr>
          <w:color w:val="231F20"/>
          <w:spacing w:val="-7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или</w:t>
      </w:r>
      <w:r w:rsidR="001F74D3" w:rsidRPr="001F74D3">
        <w:rPr>
          <w:color w:val="231F20"/>
          <w:spacing w:val="-7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действия,</w:t>
      </w:r>
      <w:r w:rsidR="001F74D3" w:rsidRPr="001F74D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которые с первых минут заинтригуют аудиторию предстоящим</w:t>
      </w:r>
      <w:r w:rsidR="001F74D3" w:rsidRPr="001F74D3">
        <w:rPr>
          <w:color w:val="231F20"/>
          <w:spacing w:val="42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содержанием.</w:t>
      </w:r>
    </w:p>
    <w:p w:rsidR="001F74D3" w:rsidRPr="001F74D3" w:rsidRDefault="005A32F4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>Далее у</w:t>
      </w:r>
      <w:r w:rsidR="008518EA">
        <w:rPr>
          <w:color w:val="231F20"/>
          <w:w w:val="110"/>
          <w:sz w:val="28"/>
          <w:szCs w:val="28"/>
          <w:lang w:val="ru-RU"/>
        </w:rPr>
        <w:t xml:space="preserve">казывается </w:t>
      </w:r>
      <w:r w:rsidR="008518EA" w:rsidRPr="00E04DC6">
        <w:rPr>
          <w:b/>
          <w:color w:val="231F20"/>
          <w:w w:val="110"/>
          <w:sz w:val="28"/>
          <w:szCs w:val="28"/>
          <w:lang w:val="ru-RU"/>
        </w:rPr>
        <w:t>н</w:t>
      </w:r>
      <w:r w:rsidR="001F74D3" w:rsidRPr="00E04DC6">
        <w:rPr>
          <w:b/>
          <w:color w:val="231F20"/>
          <w:w w:val="110"/>
          <w:sz w:val="28"/>
          <w:szCs w:val="28"/>
          <w:lang w:val="ru-RU"/>
        </w:rPr>
        <w:t>аправление педагогической</w:t>
      </w:r>
      <w:r w:rsidR="001F74D3" w:rsidRPr="001F74D3">
        <w:rPr>
          <w:color w:val="231F20"/>
          <w:w w:val="110"/>
          <w:sz w:val="28"/>
          <w:szCs w:val="28"/>
          <w:lang w:val="ru-RU"/>
        </w:rPr>
        <w:t xml:space="preserve"> деятельности, выбранное исходя из детской проблемы </w:t>
      </w:r>
      <w:r w:rsidR="001F74D3" w:rsidRPr="001F74D3">
        <w:rPr>
          <w:color w:val="231F20"/>
          <w:spacing w:val="1"/>
          <w:w w:val="110"/>
          <w:sz w:val="28"/>
          <w:szCs w:val="28"/>
          <w:lang w:val="ru-RU"/>
        </w:rPr>
        <w:t xml:space="preserve">или </w:t>
      </w:r>
      <w:r w:rsidR="001F74D3" w:rsidRPr="001F74D3">
        <w:rPr>
          <w:color w:val="231F20"/>
          <w:w w:val="110"/>
          <w:sz w:val="28"/>
          <w:szCs w:val="28"/>
          <w:lang w:val="ru-RU"/>
        </w:rPr>
        <w:t>контингента</w:t>
      </w:r>
      <w:r w:rsidR="001F74D3" w:rsidRPr="001F74D3">
        <w:rPr>
          <w:color w:val="231F20"/>
          <w:spacing w:val="-15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детей,</w:t>
      </w:r>
      <w:r w:rsidR="001F74D3" w:rsidRPr="001F74D3">
        <w:rPr>
          <w:color w:val="231F20"/>
          <w:spacing w:val="-23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с</w:t>
      </w:r>
      <w:r w:rsidR="001F74D3" w:rsidRPr="001F74D3">
        <w:rPr>
          <w:color w:val="231F20"/>
          <w:spacing w:val="-13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которыми</w:t>
      </w:r>
      <w:r w:rsidR="001F74D3" w:rsidRPr="001F74D3">
        <w:rPr>
          <w:color w:val="231F20"/>
          <w:spacing w:val="-15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работает</w:t>
      </w:r>
      <w:r w:rsidR="001F74D3" w:rsidRPr="001F74D3">
        <w:rPr>
          <w:color w:val="231F20"/>
          <w:spacing w:val="-15"/>
          <w:w w:val="110"/>
          <w:sz w:val="28"/>
          <w:szCs w:val="28"/>
          <w:lang w:val="ru-RU"/>
        </w:rPr>
        <w:t xml:space="preserve"> </w:t>
      </w:r>
      <w:r w:rsidR="001F74D3" w:rsidRPr="001F74D3">
        <w:rPr>
          <w:color w:val="231F20"/>
          <w:w w:val="110"/>
          <w:sz w:val="28"/>
          <w:szCs w:val="28"/>
          <w:lang w:val="ru-RU"/>
        </w:rPr>
        <w:t>мастер.</w:t>
      </w:r>
    </w:p>
    <w:p w:rsidR="001F74D3" w:rsidRPr="001F74D3" w:rsidRDefault="001F74D3" w:rsidP="008518EA">
      <w:pPr>
        <w:pStyle w:val="a3"/>
        <w:spacing w:before="0"/>
        <w:ind w:firstLine="709"/>
        <w:rPr>
          <w:sz w:val="28"/>
          <w:szCs w:val="28"/>
          <w:lang w:val="ru-RU"/>
        </w:rPr>
      </w:pPr>
      <w:r w:rsidRPr="001F74D3">
        <w:rPr>
          <w:color w:val="231F20"/>
          <w:w w:val="110"/>
          <w:sz w:val="28"/>
          <w:szCs w:val="28"/>
          <w:lang w:val="ru-RU"/>
        </w:rPr>
        <w:t>Обознач</w:t>
      </w:r>
      <w:r w:rsidR="00E04DC6">
        <w:rPr>
          <w:color w:val="231F20"/>
          <w:w w:val="110"/>
          <w:sz w:val="28"/>
          <w:szCs w:val="28"/>
          <w:lang w:val="ru-RU"/>
        </w:rPr>
        <w:t>ается</w:t>
      </w:r>
      <w:r w:rsidRPr="001F74D3">
        <w:rPr>
          <w:color w:val="231F20"/>
          <w:w w:val="110"/>
          <w:sz w:val="28"/>
          <w:szCs w:val="28"/>
          <w:lang w:val="ru-RU"/>
        </w:rPr>
        <w:t xml:space="preserve"> </w:t>
      </w:r>
      <w:r w:rsidRPr="00E04DC6">
        <w:rPr>
          <w:b/>
          <w:color w:val="231F20"/>
          <w:w w:val="110"/>
          <w:sz w:val="28"/>
          <w:szCs w:val="28"/>
          <w:lang w:val="ru-RU"/>
        </w:rPr>
        <w:t>тем</w:t>
      </w:r>
      <w:r w:rsidR="00E04DC6" w:rsidRPr="00E04DC6">
        <w:rPr>
          <w:b/>
          <w:color w:val="231F20"/>
          <w:w w:val="110"/>
          <w:sz w:val="28"/>
          <w:szCs w:val="28"/>
          <w:lang w:val="ru-RU"/>
        </w:rPr>
        <w:t>а</w:t>
      </w:r>
      <w:r w:rsidRPr="00E04DC6">
        <w:rPr>
          <w:b/>
          <w:color w:val="231F20"/>
          <w:w w:val="110"/>
          <w:sz w:val="28"/>
          <w:szCs w:val="28"/>
          <w:lang w:val="ru-RU"/>
        </w:rPr>
        <w:t xml:space="preserve"> </w:t>
      </w:r>
      <w:proofErr w:type="spellStart"/>
      <w:r w:rsidRPr="00E04DC6">
        <w:rPr>
          <w:b/>
          <w:color w:val="231F20"/>
          <w:w w:val="110"/>
          <w:sz w:val="28"/>
          <w:szCs w:val="28"/>
          <w:lang w:val="ru-RU"/>
        </w:rPr>
        <w:t>мастер­класса</w:t>
      </w:r>
      <w:proofErr w:type="spellEnd"/>
      <w:r w:rsidRPr="001F74D3">
        <w:rPr>
          <w:color w:val="231F20"/>
          <w:w w:val="110"/>
          <w:sz w:val="28"/>
          <w:szCs w:val="28"/>
          <w:lang w:val="ru-RU"/>
        </w:rPr>
        <w:t>.</w:t>
      </w:r>
    </w:p>
    <w:p w:rsidR="00E04DC6" w:rsidRPr="00610663" w:rsidRDefault="005A32F4" w:rsidP="008518EA">
      <w:pPr>
        <w:pStyle w:val="a3"/>
        <w:spacing w:before="0"/>
        <w:ind w:firstLine="709"/>
        <w:jc w:val="both"/>
        <w:rPr>
          <w:color w:val="231F20"/>
          <w:spacing w:val="-3"/>
          <w:w w:val="111"/>
          <w:sz w:val="28"/>
          <w:szCs w:val="28"/>
          <w:lang w:val="ru-RU"/>
        </w:rPr>
      </w:pPr>
      <w:r w:rsidRPr="00610663">
        <w:rPr>
          <w:color w:val="231F20"/>
          <w:w w:val="110"/>
          <w:sz w:val="28"/>
          <w:szCs w:val="28"/>
          <w:lang w:val="ru-RU"/>
        </w:rPr>
        <w:t>Необходимо назвать н</w:t>
      </w:r>
      <w:r w:rsidR="001F74D3" w:rsidRPr="00610663">
        <w:rPr>
          <w:color w:val="231F20"/>
          <w:w w:val="110"/>
          <w:sz w:val="28"/>
          <w:szCs w:val="28"/>
          <w:lang w:val="ru-RU"/>
        </w:rPr>
        <w:t>ауч</w:t>
      </w:r>
      <w:r w:rsidRPr="00610663">
        <w:rPr>
          <w:color w:val="231F20"/>
          <w:w w:val="110"/>
          <w:sz w:val="28"/>
          <w:szCs w:val="28"/>
          <w:lang w:val="ru-RU"/>
        </w:rPr>
        <w:t>ную</w:t>
      </w:r>
      <w:r w:rsidR="001F74D3" w:rsidRPr="00610663">
        <w:rPr>
          <w:color w:val="231F20"/>
          <w:w w:val="110"/>
          <w:sz w:val="28"/>
          <w:szCs w:val="28"/>
          <w:lang w:val="ru-RU"/>
        </w:rPr>
        <w:t xml:space="preserve"> теоретическ</w:t>
      </w:r>
      <w:r w:rsidRPr="00610663">
        <w:rPr>
          <w:color w:val="231F20"/>
          <w:w w:val="110"/>
          <w:sz w:val="28"/>
          <w:szCs w:val="28"/>
          <w:lang w:val="ru-RU"/>
        </w:rPr>
        <w:t>ую</w:t>
      </w:r>
      <w:r w:rsidR="001F74D3" w:rsidRPr="00610663">
        <w:rPr>
          <w:color w:val="231F20"/>
          <w:w w:val="110"/>
          <w:sz w:val="28"/>
          <w:szCs w:val="28"/>
          <w:lang w:val="ru-RU"/>
        </w:rPr>
        <w:t xml:space="preserve"> основ</w:t>
      </w:r>
      <w:r w:rsidRPr="00610663">
        <w:rPr>
          <w:color w:val="231F20"/>
          <w:w w:val="110"/>
          <w:sz w:val="28"/>
          <w:szCs w:val="28"/>
          <w:lang w:val="ru-RU"/>
        </w:rPr>
        <w:t>у</w:t>
      </w:r>
      <w:r w:rsidR="001F74D3" w:rsidRPr="00610663">
        <w:rPr>
          <w:color w:val="231F20"/>
          <w:w w:val="110"/>
          <w:sz w:val="28"/>
          <w:szCs w:val="28"/>
          <w:lang w:val="ru-RU"/>
        </w:rPr>
        <w:t xml:space="preserve"> выбранного</w:t>
      </w:r>
      <w:r w:rsidR="001F74D3" w:rsidRPr="00610663">
        <w:rPr>
          <w:color w:val="231F20"/>
          <w:w w:val="112"/>
          <w:sz w:val="28"/>
          <w:szCs w:val="28"/>
          <w:lang w:val="ru-RU"/>
        </w:rPr>
        <w:t xml:space="preserve"> </w:t>
      </w:r>
      <w:r w:rsidR="001F74D3" w:rsidRPr="00610663">
        <w:rPr>
          <w:color w:val="231F20"/>
          <w:spacing w:val="-3"/>
          <w:w w:val="110"/>
          <w:sz w:val="28"/>
          <w:szCs w:val="28"/>
          <w:lang w:val="ru-RU"/>
        </w:rPr>
        <w:t xml:space="preserve">направления </w:t>
      </w:r>
      <w:r w:rsidR="001F74D3" w:rsidRPr="00610663">
        <w:rPr>
          <w:color w:val="231F20"/>
          <w:w w:val="110"/>
          <w:sz w:val="28"/>
          <w:szCs w:val="28"/>
          <w:lang w:val="ru-RU"/>
        </w:rPr>
        <w:t xml:space="preserve">с </w:t>
      </w:r>
      <w:r w:rsidR="001F74D3" w:rsidRPr="00610663">
        <w:rPr>
          <w:color w:val="231F20"/>
          <w:spacing w:val="-3"/>
          <w:w w:val="110"/>
          <w:sz w:val="28"/>
          <w:szCs w:val="28"/>
          <w:lang w:val="ru-RU"/>
        </w:rPr>
        <w:t xml:space="preserve">обозначением </w:t>
      </w:r>
      <w:r w:rsidR="001F74D3" w:rsidRPr="00610663">
        <w:rPr>
          <w:color w:val="231F20"/>
          <w:w w:val="110"/>
          <w:sz w:val="28"/>
          <w:szCs w:val="28"/>
          <w:lang w:val="ru-RU"/>
        </w:rPr>
        <w:t>её г</w:t>
      </w:r>
      <w:r w:rsidR="001F74D3" w:rsidRPr="00610663">
        <w:rPr>
          <w:color w:val="231F20"/>
          <w:spacing w:val="-4"/>
          <w:w w:val="110"/>
          <w:sz w:val="28"/>
          <w:szCs w:val="28"/>
          <w:lang w:val="ru-RU"/>
        </w:rPr>
        <w:t>лавных</w:t>
      </w:r>
      <w:r w:rsidR="001F74D3" w:rsidRPr="00610663">
        <w:rPr>
          <w:color w:val="231F20"/>
          <w:spacing w:val="-3"/>
          <w:w w:val="110"/>
          <w:sz w:val="28"/>
          <w:szCs w:val="28"/>
          <w:lang w:val="ru-RU"/>
        </w:rPr>
        <w:t xml:space="preserve"> авторов.</w:t>
      </w:r>
      <w:r w:rsidR="001F74D3" w:rsidRPr="00610663">
        <w:rPr>
          <w:color w:val="231F20"/>
          <w:spacing w:val="-3"/>
          <w:w w:val="111"/>
          <w:sz w:val="28"/>
          <w:szCs w:val="28"/>
          <w:lang w:val="ru-RU"/>
        </w:rPr>
        <w:t xml:space="preserve"> </w:t>
      </w:r>
    </w:p>
    <w:p w:rsidR="00570A18" w:rsidRDefault="00E04DC6" w:rsidP="008518EA">
      <w:pPr>
        <w:pStyle w:val="a3"/>
        <w:spacing w:before="0"/>
        <w:ind w:firstLine="709"/>
        <w:jc w:val="both"/>
        <w:rPr>
          <w:color w:val="231F20"/>
          <w:spacing w:val="2"/>
          <w:w w:val="110"/>
          <w:sz w:val="28"/>
          <w:szCs w:val="28"/>
          <w:lang w:val="ru-RU"/>
        </w:rPr>
      </w:pPr>
      <w:r>
        <w:rPr>
          <w:color w:val="231F20"/>
          <w:spacing w:val="5"/>
          <w:w w:val="110"/>
          <w:sz w:val="28"/>
          <w:szCs w:val="28"/>
          <w:lang w:val="ru-RU"/>
        </w:rPr>
        <w:t xml:space="preserve">Далее, осуществляется </w:t>
      </w:r>
      <w:r w:rsidRPr="00E04DC6">
        <w:rPr>
          <w:b/>
          <w:color w:val="231F20"/>
          <w:spacing w:val="5"/>
          <w:w w:val="110"/>
          <w:sz w:val="28"/>
          <w:szCs w:val="28"/>
          <w:lang w:val="ru-RU"/>
        </w:rPr>
        <w:t>н</w:t>
      </w:r>
      <w:r w:rsidR="001F74D3" w:rsidRPr="00E04DC6">
        <w:rPr>
          <w:b/>
          <w:color w:val="231F20"/>
          <w:spacing w:val="5"/>
          <w:w w:val="110"/>
          <w:sz w:val="28"/>
          <w:szCs w:val="28"/>
          <w:lang w:val="ru-RU"/>
        </w:rPr>
        <w:t>епосредственная передача</w:t>
      </w:r>
      <w:r w:rsidR="001F74D3" w:rsidRPr="00E04DC6">
        <w:rPr>
          <w:b/>
          <w:color w:val="231F20"/>
          <w:spacing w:val="61"/>
          <w:w w:val="110"/>
          <w:sz w:val="28"/>
          <w:szCs w:val="28"/>
          <w:lang w:val="ru-RU"/>
        </w:rPr>
        <w:t xml:space="preserve"> </w:t>
      </w:r>
      <w:r w:rsidR="001F74D3" w:rsidRPr="00E04DC6">
        <w:rPr>
          <w:b/>
          <w:color w:val="231F20"/>
          <w:spacing w:val="5"/>
          <w:w w:val="110"/>
          <w:sz w:val="28"/>
          <w:szCs w:val="28"/>
          <w:lang w:val="ru-RU"/>
        </w:rPr>
        <w:t xml:space="preserve">нового </w:t>
      </w:r>
      <w:r w:rsidR="001F74D3" w:rsidRPr="00E04DC6">
        <w:rPr>
          <w:b/>
          <w:color w:val="231F20"/>
          <w:spacing w:val="3"/>
          <w:w w:val="110"/>
          <w:sz w:val="28"/>
          <w:szCs w:val="28"/>
          <w:lang w:val="ru-RU"/>
        </w:rPr>
        <w:t>при</w:t>
      </w:r>
      <w:r w:rsidR="001F74D3" w:rsidRPr="00E04DC6">
        <w:rPr>
          <w:b/>
          <w:color w:val="231F20"/>
          <w:spacing w:val="2"/>
          <w:w w:val="110"/>
          <w:sz w:val="28"/>
          <w:szCs w:val="28"/>
          <w:lang w:val="ru-RU"/>
        </w:rPr>
        <w:t>ёма, метода или средства</w:t>
      </w:r>
      <w:r w:rsidR="001F74D3" w:rsidRPr="001F74D3">
        <w:rPr>
          <w:color w:val="231F20"/>
          <w:spacing w:val="2"/>
          <w:w w:val="110"/>
          <w:sz w:val="28"/>
          <w:szCs w:val="28"/>
          <w:lang w:val="ru-RU"/>
        </w:rPr>
        <w:t xml:space="preserve">. </w:t>
      </w:r>
    </w:p>
    <w:p w:rsidR="001F74D3" w:rsidRPr="00C257CA" w:rsidRDefault="001F74D3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  <w:r w:rsidRPr="00C257CA">
        <w:rPr>
          <w:spacing w:val="2"/>
          <w:w w:val="110"/>
          <w:sz w:val="28"/>
          <w:szCs w:val="28"/>
          <w:lang w:val="ru-RU"/>
        </w:rPr>
        <w:t>В</w:t>
      </w:r>
      <w:r w:rsidRPr="00C257CA">
        <w:rPr>
          <w:w w:val="110"/>
          <w:sz w:val="28"/>
          <w:szCs w:val="28"/>
          <w:lang w:val="ru-RU"/>
        </w:rPr>
        <w:t xml:space="preserve"> определении</w:t>
      </w:r>
      <w:r w:rsidRPr="00C257CA">
        <w:rPr>
          <w:spacing w:val="53"/>
          <w:w w:val="110"/>
          <w:sz w:val="28"/>
          <w:szCs w:val="28"/>
          <w:lang w:val="ru-RU"/>
        </w:rPr>
        <w:t xml:space="preserve"> </w:t>
      </w:r>
      <w:proofErr w:type="spellStart"/>
      <w:r w:rsidRPr="00C257CA">
        <w:rPr>
          <w:w w:val="110"/>
          <w:sz w:val="28"/>
          <w:szCs w:val="28"/>
          <w:lang w:val="ru-RU"/>
        </w:rPr>
        <w:t>мастер­класса</w:t>
      </w:r>
      <w:proofErr w:type="spellEnd"/>
      <w:r w:rsidRPr="00C257CA">
        <w:rPr>
          <w:w w:val="110"/>
          <w:sz w:val="28"/>
          <w:szCs w:val="28"/>
          <w:lang w:val="ru-RU"/>
        </w:rPr>
        <w:t xml:space="preserve"> сказано, что приём, метод или средство  должны  быть  новыми, а ещё лучше, если</w:t>
      </w:r>
      <w:r w:rsidR="001506E7" w:rsidRPr="00C257CA">
        <w:rPr>
          <w:w w:val="110"/>
          <w:sz w:val="28"/>
          <w:szCs w:val="28"/>
          <w:lang w:val="ru-RU"/>
        </w:rPr>
        <w:t xml:space="preserve"> </w:t>
      </w:r>
      <w:r w:rsidRPr="00C257CA">
        <w:rPr>
          <w:w w:val="110"/>
          <w:sz w:val="28"/>
          <w:szCs w:val="28"/>
          <w:lang w:val="ru-RU"/>
        </w:rPr>
        <w:t xml:space="preserve">они будут авторскими. Но что делать, если они не авторские? В этом случае необходимо показать те изменения, которые были проделаны, исходя опять же из особенностей ваших детей или других причин. </w:t>
      </w:r>
    </w:p>
    <w:p w:rsidR="00B51978" w:rsidRPr="00C257CA" w:rsidRDefault="001F74D3" w:rsidP="008518EA">
      <w:pPr>
        <w:pStyle w:val="a3"/>
        <w:tabs>
          <w:tab w:val="left" w:pos="9356"/>
        </w:tabs>
        <w:spacing w:before="0"/>
        <w:ind w:firstLine="709"/>
        <w:jc w:val="both"/>
        <w:rPr>
          <w:w w:val="110"/>
          <w:sz w:val="28"/>
          <w:szCs w:val="28"/>
          <w:lang w:val="ru-RU"/>
        </w:rPr>
      </w:pPr>
      <w:r w:rsidRPr="00C257CA">
        <w:rPr>
          <w:w w:val="110"/>
          <w:sz w:val="28"/>
          <w:szCs w:val="28"/>
          <w:lang w:val="ru-RU"/>
        </w:rPr>
        <w:t xml:space="preserve">Любой </w:t>
      </w:r>
      <w:proofErr w:type="spellStart"/>
      <w:r w:rsidRPr="00C257CA">
        <w:rPr>
          <w:w w:val="110"/>
          <w:sz w:val="28"/>
          <w:szCs w:val="28"/>
          <w:lang w:val="ru-RU"/>
        </w:rPr>
        <w:t>мастер­класс</w:t>
      </w:r>
      <w:proofErr w:type="spellEnd"/>
      <w:r w:rsidRPr="00C257CA">
        <w:rPr>
          <w:w w:val="110"/>
          <w:sz w:val="28"/>
          <w:szCs w:val="28"/>
          <w:lang w:val="ru-RU"/>
        </w:rPr>
        <w:t xml:space="preserve"> подразумевает активное участие </w:t>
      </w:r>
      <w:r w:rsidR="00B51978" w:rsidRPr="00C257CA">
        <w:rPr>
          <w:w w:val="110"/>
          <w:sz w:val="28"/>
          <w:szCs w:val="28"/>
          <w:lang w:val="ru-RU"/>
        </w:rPr>
        <w:t>присутствующих, но это сделать с</w:t>
      </w:r>
      <w:r w:rsidRPr="00C257CA">
        <w:rPr>
          <w:w w:val="110"/>
          <w:sz w:val="28"/>
          <w:szCs w:val="28"/>
          <w:lang w:val="ru-RU"/>
        </w:rPr>
        <w:t>ложн</w:t>
      </w:r>
      <w:r w:rsidR="00B51978" w:rsidRPr="00C257CA">
        <w:rPr>
          <w:w w:val="110"/>
          <w:sz w:val="28"/>
          <w:szCs w:val="28"/>
          <w:lang w:val="ru-RU"/>
        </w:rPr>
        <w:t>о</w:t>
      </w:r>
      <w:r w:rsidRPr="00C257CA">
        <w:rPr>
          <w:w w:val="110"/>
          <w:sz w:val="28"/>
          <w:szCs w:val="28"/>
          <w:lang w:val="ru-RU"/>
        </w:rPr>
        <w:t xml:space="preserve">, потому что </w:t>
      </w:r>
      <w:proofErr w:type="spellStart"/>
      <w:r w:rsidRPr="00C257CA">
        <w:rPr>
          <w:w w:val="110"/>
          <w:sz w:val="28"/>
          <w:szCs w:val="28"/>
          <w:lang w:val="ru-RU"/>
        </w:rPr>
        <w:t>мастер­класс</w:t>
      </w:r>
      <w:proofErr w:type="spellEnd"/>
      <w:r w:rsidRPr="00C257CA">
        <w:rPr>
          <w:w w:val="110"/>
          <w:sz w:val="28"/>
          <w:szCs w:val="28"/>
          <w:lang w:val="ru-RU"/>
        </w:rPr>
        <w:t>, как правило, проводится на аудиторию</w:t>
      </w:r>
      <w:r w:rsidR="002820C0">
        <w:rPr>
          <w:w w:val="110"/>
          <w:sz w:val="28"/>
          <w:szCs w:val="28"/>
          <w:lang w:val="ru-RU"/>
        </w:rPr>
        <w:t>, где более 20 педагогов,</w:t>
      </w:r>
      <w:r w:rsidRPr="00C257CA">
        <w:rPr>
          <w:w w:val="110"/>
          <w:sz w:val="28"/>
          <w:szCs w:val="28"/>
          <w:lang w:val="ru-RU"/>
        </w:rPr>
        <w:t xml:space="preserve"> и сделать активными участниками всех нелегко. </w:t>
      </w:r>
      <w:r w:rsidR="00B51978" w:rsidRPr="00C257CA">
        <w:rPr>
          <w:w w:val="110"/>
          <w:sz w:val="28"/>
          <w:szCs w:val="28"/>
          <w:lang w:val="ru-RU"/>
        </w:rPr>
        <w:t xml:space="preserve">Выбирается </w:t>
      </w:r>
      <w:r w:rsidRPr="00C257CA">
        <w:rPr>
          <w:w w:val="110"/>
          <w:sz w:val="28"/>
          <w:szCs w:val="28"/>
          <w:lang w:val="ru-RU"/>
        </w:rPr>
        <w:t>«</w:t>
      </w:r>
      <w:proofErr w:type="spellStart"/>
      <w:r w:rsidRPr="00C257CA">
        <w:rPr>
          <w:w w:val="110"/>
          <w:sz w:val="28"/>
          <w:szCs w:val="28"/>
          <w:lang w:val="ru-RU"/>
        </w:rPr>
        <w:t>фокус­групп</w:t>
      </w:r>
      <w:r w:rsidR="00B51978" w:rsidRPr="00C257CA">
        <w:rPr>
          <w:w w:val="110"/>
          <w:sz w:val="28"/>
          <w:szCs w:val="28"/>
          <w:lang w:val="ru-RU"/>
        </w:rPr>
        <w:t>а</w:t>
      </w:r>
      <w:proofErr w:type="spellEnd"/>
      <w:r w:rsidRPr="00C257CA">
        <w:rPr>
          <w:w w:val="110"/>
          <w:sz w:val="28"/>
          <w:szCs w:val="28"/>
          <w:lang w:val="ru-RU"/>
        </w:rPr>
        <w:t>» и проводят</w:t>
      </w:r>
      <w:r w:rsidR="00B51978" w:rsidRPr="00C257CA">
        <w:rPr>
          <w:w w:val="110"/>
          <w:sz w:val="28"/>
          <w:szCs w:val="28"/>
          <w:lang w:val="ru-RU"/>
        </w:rPr>
        <w:t>ся</w:t>
      </w:r>
      <w:r w:rsidRPr="00C257CA">
        <w:rPr>
          <w:w w:val="110"/>
          <w:sz w:val="28"/>
          <w:szCs w:val="28"/>
          <w:lang w:val="ru-RU"/>
        </w:rPr>
        <w:t xml:space="preserve"> с н</w:t>
      </w:r>
      <w:r w:rsidR="00B51978" w:rsidRPr="00C257CA">
        <w:rPr>
          <w:w w:val="110"/>
          <w:sz w:val="28"/>
          <w:szCs w:val="28"/>
          <w:lang w:val="ru-RU"/>
        </w:rPr>
        <w:t>ей</w:t>
      </w:r>
      <w:r w:rsidRPr="00C257CA">
        <w:rPr>
          <w:w w:val="110"/>
          <w:sz w:val="28"/>
          <w:szCs w:val="28"/>
          <w:lang w:val="ru-RU"/>
        </w:rPr>
        <w:t xml:space="preserve"> различные практические действия. </w:t>
      </w:r>
    </w:p>
    <w:p w:rsidR="004C11E3" w:rsidRPr="00C257CA" w:rsidRDefault="00B51978" w:rsidP="008518EA">
      <w:pPr>
        <w:pStyle w:val="a3"/>
        <w:tabs>
          <w:tab w:val="left" w:pos="9356"/>
        </w:tabs>
        <w:spacing w:before="0"/>
        <w:ind w:firstLine="709"/>
        <w:jc w:val="both"/>
        <w:rPr>
          <w:w w:val="115"/>
          <w:sz w:val="28"/>
          <w:szCs w:val="28"/>
          <w:lang w:val="ru-RU"/>
        </w:rPr>
      </w:pPr>
      <w:r w:rsidRPr="00C257CA">
        <w:rPr>
          <w:w w:val="110"/>
          <w:sz w:val="28"/>
          <w:szCs w:val="28"/>
          <w:lang w:val="ru-RU"/>
        </w:rPr>
        <w:t>З</w:t>
      </w:r>
      <w:r w:rsidR="001F74D3" w:rsidRPr="00C257CA">
        <w:rPr>
          <w:w w:val="110"/>
          <w:sz w:val="28"/>
          <w:szCs w:val="28"/>
          <w:lang w:val="ru-RU"/>
        </w:rPr>
        <w:t xml:space="preserve">адание </w:t>
      </w:r>
      <w:proofErr w:type="spellStart"/>
      <w:r w:rsidR="001F74D3" w:rsidRPr="00C257CA">
        <w:rPr>
          <w:w w:val="110"/>
          <w:sz w:val="28"/>
          <w:szCs w:val="28"/>
          <w:lang w:val="ru-RU"/>
        </w:rPr>
        <w:t>фокус­группе</w:t>
      </w:r>
      <w:proofErr w:type="spellEnd"/>
      <w:r w:rsidR="001F74D3" w:rsidRPr="00C257CA">
        <w:rPr>
          <w:w w:val="110"/>
          <w:sz w:val="28"/>
          <w:szCs w:val="28"/>
          <w:lang w:val="ru-RU"/>
        </w:rPr>
        <w:t xml:space="preserve">  необходимо  давать так, чтобы </w:t>
      </w:r>
      <w:proofErr w:type="gramStart"/>
      <w:r w:rsidR="001F74D3" w:rsidRPr="00C257CA">
        <w:rPr>
          <w:w w:val="110"/>
          <w:sz w:val="28"/>
          <w:szCs w:val="28"/>
          <w:lang w:val="ru-RU"/>
        </w:rPr>
        <w:t>слы</w:t>
      </w:r>
      <w:r w:rsidR="00BA17CA" w:rsidRPr="00BA17CA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4.45pt;margin-top:-29.25pt;width:13.8pt;height:719.85pt;z-index:251663360;mso-position-horizontal-relative:page;mso-position-vertical-relative:text" filled="f" stroked="f">
            <v:textbox style="layout-flow:vertical;mso-layout-flow-alt:bottom-to-top" inset="0,0,0,0">
              <w:txbxContent>
                <w:p w:rsidR="004C11E3" w:rsidRDefault="004C11E3" w:rsidP="004C11E3">
                  <w:pPr>
                    <w:spacing w:before="9"/>
                    <w:ind w:left="20" w:right="-136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Информационный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сборник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104"/>
                      <w:sz w:val="20"/>
                    </w:rPr>
                    <w:t>В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  <w:w w:val="104"/>
                      <w:sz w:val="20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FFFFF"/>
                      <w:w w:val="101"/>
                      <w:sz w:val="20"/>
                    </w:rPr>
                    <w:t>еро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  <w:w w:val="101"/>
                      <w:sz w:val="20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сийс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20"/>
                    </w:rPr>
                    <w:t>к</w:t>
                  </w:r>
                  <w:r>
                    <w:rPr>
                      <w:rFonts w:ascii="Calibri" w:hAnsi="Calibri"/>
                      <w:b/>
                      <w:color w:val="FFFFFF"/>
                      <w:w w:val="98"/>
                      <w:sz w:val="20"/>
                    </w:rPr>
                    <w:t>ой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w w:val="98"/>
                      <w:sz w:val="20"/>
                    </w:rPr>
                    <w:t>к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онференции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по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8"/>
                      <w:sz w:val="20"/>
                    </w:rPr>
                    <w:t>дош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w w:val="98"/>
                      <w:sz w:val="20"/>
                    </w:rPr>
                    <w:t>к</w:t>
                  </w:r>
                  <w:r>
                    <w:rPr>
                      <w:rFonts w:ascii="Calibri" w:hAnsi="Calibri"/>
                      <w:b/>
                      <w:color w:val="FFFFFF"/>
                      <w:w w:val="98"/>
                      <w:sz w:val="20"/>
                    </w:rPr>
                    <w:t>ольному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образованию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8"/>
                      <w:sz w:val="20"/>
                    </w:rPr>
                    <w:t>«</w:t>
                  </w:r>
                  <w:r>
                    <w:rPr>
                      <w:rFonts w:ascii="Calibri" w:hAnsi="Calibri"/>
                      <w:b/>
                      <w:color w:val="FFFFFF"/>
                      <w:spacing w:val="-8"/>
                      <w:w w:val="98"/>
                      <w:sz w:val="20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FFFFF"/>
                      <w:w w:val="98"/>
                      <w:sz w:val="20"/>
                    </w:rPr>
                    <w:t>овременный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п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sz w:val="20"/>
                    </w:rPr>
                    <w:t>е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да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0"/>
                    </w:rPr>
                    <w:t>г</w:t>
                  </w:r>
                  <w:r>
                    <w:rPr>
                      <w:rFonts w:ascii="Calibri" w:hAnsi="Calibri"/>
                      <w:b/>
                      <w:color w:val="FFFFFF"/>
                      <w:w w:val="102"/>
                      <w:sz w:val="20"/>
                    </w:rPr>
                    <w:t>ог</w:t>
                  </w:r>
                  <w:r>
                    <w:rPr>
                      <w:rFonts w:ascii="Calibri" w:hAnsi="Calibri"/>
                      <w:b/>
                      <w:color w:val="FFFFFF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w w:val="98"/>
                      <w:sz w:val="20"/>
                    </w:rPr>
                    <w:t>дош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w w:val="98"/>
                      <w:sz w:val="20"/>
                    </w:rPr>
                    <w:t>к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ольно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w w:val="99"/>
                      <w:sz w:val="20"/>
                    </w:rPr>
                    <w:t>г</w:t>
                  </w:r>
                  <w:r>
                    <w:rPr>
                      <w:rFonts w:ascii="Calibri" w:hAnsi="Calibri"/>
                      <w:b/>
                      <w:color w:val="FFFFFF"/>
                      <w:w w:val="99"/>
                      <w:sz w:val="20"/>
                    </w:rPr>
                    <w:t>о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>образования:</w:t>
                  </w:r>
                  <w:r>
                    <w:rPr>
                      <w:rFonts w:ascii="Calibri" w:hAnsi="Calibri"/>
                      <w:b/>
                      <w:color w:val="FFFFFF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FFFFFF"/>
                      <w:spacing w:val="-4"/>
                      <w:w w:val="103"/>
                      <w:sz w:val="20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FFFFF"/>
                      <w:w w:val="101"/>
                      <w:sz w:val="20"/>
                    </w:rPr>
                    <w:t>о</w:t>
                  </w:r>
                  <w:r>
                    <w:rPr>
                      <w:rFonts w:ascii="Calibri" w:hAnsi="Calibri"/>
                      <w:b/>
                      <w:color w:val="FFFFFF"/>
                      <w:spacing w:val="-1"/>
                      <w:w w:val="101"/>
                      <w:sz w:val="20"/>
                    </w:rPr>
                    <w:t>с</w:t>
                  </w:r>
                  <w:r>
                    <w:rPr>
                      <w:rFonts w:ascii="Calibri" w:hAnsi="Calibri"/>
                      <w:b/>
                      <w:color w:val="FFFFFF"/>
                      <w:sz w:val="20"/>
                    </w:rPr>
                    <w:t xml:space="preserve">тавляющие </w:t>
                  </w:r>
                  <w:r>
                    <w:rPr>
                      <w:rFonts w:ascii="Calibri" w:hAnsi="Calibri"/>
                      <w:b/>
                      <w:color w:val="FFFFFF"/>
                      <w:spacing w:val="-2"/>
                      <w:sz w:val="20"/>
                    </w:rPr>
                    <w:t>у</w:t>
                  </w:r>
                  <w:r>
                    <w:rPr>
                      <w:rFonts w:ascii="Calibri" w:hAnsi="Calibri"/>
                      <w:b/>
                      <w:color w:val="FFFFFF"/>
                      <w:w w:val="101"/>
                      <w:sz w:val="20"/>
                    </w:rPr>
                    <w:t>сп</w:t>
                  </w:r>
                  <w:r>
                    <w:rPr>
                      <w:rFonts w:ascii="Calibri" w:hAnsi="Calibri"/>
                      <w:b/>
                      <w:color w:val="FFFFFF"/>
                      <w:spacing w:val="-3"/>
                      <w:w w:val="101"/>
                      <w:sz w:val="20"/>
                    </w:rPr>
                    <w:t>е</w:t>
                  </w:r>
                  <w:r>
                    <w:rPr>
                      <w:rFonts w:ascii="Calibri" w:hAnsi="Calibri"/>
                      <w:b/>
                      <w:color w:val="FFFFFF"/>
                      <w:w w:val="101"/>
                      <w:sz w:val="20"/>
                    </w:rPr>
                    <w:t>ха»</w:t>
                  </w:r>
                </w:p>
              </w:txbxContent>
            </v:textbox>
            <w10:wrap anchorx="page"/>
          </v:shape>
        </w:pict>
      </w:r>
      <w:r w:rsidR="004C11E3" w:rsidRPr="00C257CA">
        <w:rPr>
          <w:w w:val="115"/>
          <w:sz w:val="28"/>
          <w:szCs w:val="28"/>
          <w:lang w:val="ru-RU"/>
        </w:rPr>
        <w:t>шали</w:t>
      </w:r>
      <w:proofErr w:type="gramEnd"/>
      <w:r w:rsidR="004C11E3" w:rsidRPr="00C257CA">
        <w:rPr>
          <w:w w:val="115"/>
          <w:sz w:val="28"/>
          <w:szCs w:val="28"/>
          <w:lang w:val="ru-RU"/>
        </w:rPr>
        <w:t xml:space="preserve"> все. </w:t>
      </w:r>
    </w:p>
    <w:p w:rsidR="00B51978" w:rsidRPr="00610663" w:rsidRDefault="004C11E3" w:rsidP="008518EA">
      <w:pPr>
        <w:pStyle w:val="a3"/>
        <w:spacing w:before="0"/>
        <w:ind w:firstLine="709"/>
        <w:jc w:val="both"/>
        <w:rPr>
          <w:spacing w:val="-37"/>
          <w:w w:val="115"/>
          <w:sz w:val="28"/>
          <w:szCs w:val="28"/>
          <w:lang w:val="ru-RU"/>
        </w:rPr>
      </w:pPr>
      <w:r w:rsidRPr="00610663">
        <w:rPr>
          <w:w w:val="115"/>
          <w:sz w:val="28"/>
          <w:szCs w:val="28"/>
          <w:lang w:val="ru-RU"/>
        </w:rPr>
        <w:t>Хорошо, когда мастер комментирует</w:t>
      </w:r>
      <w:r w:rsidRPr="00610663">
        <w:rPr>
          <w:spacing w:val="-1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действия</w:t>
      </w:r>
      <w:r w:rsidRPr="00610663">
        <w:rPr>
          <w:spacing w:val="-13"/>
          <w:w w:val="115"/>
          <w:sz w:val="28"/>
          <w:szCs w:val="28"/>
          <w:lang w:val="ru-RU"/>
        </w:rPr>
        <w:t xml:space="preserve"> </w:t>
      </w:r>
      <w:proofErr w:type="spellStart"/>
      <w:r w:rsidRPr="00610663">
        <w:rPr>
          <w:w w:val="115"/>
          <w:sz w:val="28"/>
          <w:szCs w:val="28"/>
          <w:lang w:val="ru-RU"/>
        </w:rPr>
        <w:t>фокус­группы</w:t>
      </w:r>
      <w:proofErr w:type="spellEnd"/>
      <w:r w:rsidRPr="00610663">
        <w:rPr>
          <w:spacing w:val="-1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или</w:t>
      </w:r>
      <w:r w:rsidRPr="00610663">
        <w:rPr>
          <w:spacing w:val="-1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берёт</w:t>
      </w:r>
      <w:r w:rsidRPr="00610663">
        <w:rPr>
          <w:spacing w:val="-1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короткое интервью у некоторых представителей, освещая</w:t>
      </w:r>
      <w:r w:rsidRPr="00610663">
        <w:rPr>
          <w:spacing w:val="-36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тем</w:t>
      </w:r>
      <w:r w:rsidRPr="00610663">
        <w:rPr>
          <w:spacing w:val="-3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самым</w:t>
      </w:r>
      <w:r w:rsidRPr="00610663">
        <w:rPr>
          <w:spacing w:val="-3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их</w:t>
      </w:r>
      <w:r w:rsidRPr="00610663">
        <w:rPr>
          <w:spacing w:val="-33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>деятельность.</w:t>
      </w:r>
      <w:r w:rsidRPr="00610663">
        <w:rPr>
          <w:spacing w:val="-37"/>
          <w:w w:val="115"/>
          <w:sz w:val="28"/>
          <w:szCs w:val="28"/>
          <w:lang w:val="ru-RU"/>
        </w:rPr>
        <w:t xml:space="preserve"> </w:t>
      </w:r>
    </w:p>
    <w:p w:rsidR="004C11E3" w:rsidRPr="00C257CA" w:rsidRDefault="004C11E3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  <w:proofErr w:type="spellStart"/>
      <w:r w:rsidRPr="00610663">
        <w:rPr>
          <w:w w:val="115"/>
          <w:sz w:val="28"/>
          <w:szCs w:val="28"/>
          <w:lang w:val="ru-RU"/>
        </w:rPr>
        <w:t>Фокус­группа</w:t>
      </w:r>
      <w:proofErr w:type="spellEnd"/>
      <w:r w:rsidRPr="00610663">
        <w:rPr>
          <w:spacing w:val="-29"/>
          <w:w w:val="115"/>
          <w:sz w:val="28"/>
          <w:szCs w:val="28"/>
          <w:lang w:val="ru-RU"/>
        </w:rPr>
        <w:t xml:space="preserve"> </w:t>
      </w:r>
      <w:r w:rsidR="00B51978" w:rsidRPr="00610663">
        <w:rPr>
          <w:spacing w:val="-29"/>
          <w:w w:val="115"/>
          <w:sz w:val="28"/>
          <w:szCs w:val="28"/>
          <w:lang w:val="ru-RU"/>
        </w:rPr>
        <w:t xml:space="preserve"> может</w:t>
      </w:r>
      <w:r w:rsidRPr="00610663">
        <w:rPr>
          <w:spacing w:val="-29"/>
          <w:w w:val="115"/>
          <w:sz w:val="28"/>
          <w:szCs w:val="28"/>
          <w:lang w:val="ru-RU"/>
        </w:rPr>
        <w:t xml:space="preserve"> </w:t>
      </w:r>
      <w:r w:rsidRPr="00610663">
        <w:rPr>
          <w:w w:val="115"/>
          <w:sz w:val="28"/>
          <w:szCs w:val="28"/>
          <w:lang w:val="ru-RU"/>
        </w:rPr>
        <w:t xml:space="preserve">работать </w:t>
      </w:r>
      <w:r w:rsidR="00B51978" w:rsidRPr="00610663">
        <w:rPr>
          <w:w w:val="115"/>
          <w:sz w:val="28"/>
          <w:szCs w:val="28"/>
          <w:lang w:val="ru-RU"/>
        </w:rPr>
        <w:t xml:space="preserve"> и</w:t>
      </w:r>
      <w:r w:rsidR="00B51978" w:rsidRPr="00C257CA">
        <w:rPr>
          <w:w w:val="115"/>
          <w:sz w:val="28"/>
          <w:szCs w:val="28"/>
          <w:lang w:val="ru-RU"/>
        </w:rPr>
        <w:t xml:space="preserve"> в </w:t>
      </w:r>
      <w:r w:rsidRPr="00C257CA">
        <w:rPr>
          <w:w w:val="115"/>
          <w:sz w:val="28"/>
          <w:szCs w:val="28"/>
          <w:lang w:val="ru-RU"/>
        </w:rPr>
        <w:t>роли</w:t>
      </w:r>
      <w:r w:rsidRPr="00C257CA">
        <w:rPr>
          <w:spacing w:val="-21"/>
          <w:w w:val="115"/>
          <w:sz w:val="28"/>
          <w:szCs w:val="28"/>
          <w:lang w:val="ru-RU"/>
        </w:rPr>
        <w:t xml:space="preserve"> </w:t>
      </w:r>
      <w:r w:rsidRPr="00C257CA">
        <w:rPr>
          <w:w w:val="115"/>
          <w:sz w:val="28"/>
          <w:szCs w:val="28"/>
          <w:lang w:val="ru-RU"/>
        </w:rPr>
        <w:t>детей,</w:t>
      </w:r>
      <w:r w:rsidRPr="00C257CA">
        <w:rPr>
          <w:spacing w:val="-28"/>
          <w:w w:val="115"/>
          <w:sz w:val="28"/>
          <w:szCs w:val="28"/>
          <w:lang w:val="ru-RU"/>
        </w:rPr>
        <w:t xml:space="preserve"> </w:t>
      </w:r>
      <w:r w:rsidR="00B51978" w:rsidRPr="00C257CA">
        <w:rPr>
          <w:spacing w:val="-28"/>
          <w:w w:val="115"/>
          <w:sz w:val="28"/>
          <w:szCs w:val="28"/>
          <w:lang w:val="ru-RU"/>
        </w:rPr>
        <w:t xml:space="preserve"> и в  </w:t>
      </w:r>
      <w:r w:rsidRPr="00C257CA">
        <w:rPr>
          <w:spacing w:val="-21"/>
          <w:w w:val="115"/>
          <w:sz w:val="28"/>
          <w:szCs w:val="28"/>
          <w:lang w:val="ru-RU"/>
        </w:rPr>
        <w:t xml:space="preserve"> </w:t>
      </w:r>
      <w:r w:rsidRPr="00C257CA">
        <w:rPr>
          <w:w w:val="115"/>
          <w:sz w:val="28"/>
          <w:szCs w:val="28"/>
          <w:lang w:val="ru-RU"/>
        </w:rPr>
        <w:t>роли</w:t>
      </w:r>
      <w:r w:rsidRPr="00C257CA">
        <w:rPr>
          <w:spacing w:val="-21"/>
          <w:w w:val="115"/>
          <w:sz w:val="28"/>
          <w:szCs w:val="28"/>
          <w:lang w:val="ru-RU"/>
        </w:rPr>
        <w:t xml:space="preserve"> </w:t>
      </w:r>
      <w:r w:rsidRPr="00C257CA">
        <w:rPr>
          <w:w w:val="115"/>
          <w:sz w:val="28"/>
          <w:szCs w:val="28"/>
          <w:lang w:val="ru-RU"/>
        </w:rPr>
        <w:t>педагога.</w:t>
      </w:r>
    </w:p>
    <w:p w:rsidR="001506E7" w:rsidRDefault="004C11E3" w:rsidP="008518EA">
      <w:pPr>
        <w:pStyle w:val="a3"/>
        <w:spacing w:before="0"/>
        <w:ind w:firstLine="709"/>
        <w:jc w:val="both"/>
        <w:rPr>
          <w:color w:val="231F20"/>
          <w:w w:val="110"/>
          <w:sz w:val="28"/>
          <w:szCs w:val="28"/>
          <w:lang w:val="ru-RU"/>
        </w:rPr>
      </w:pPr>
      <w:r w:rsidRPr="004C11E3">
        <w:rPr>
          <w:color w:val="231F20"/>
          <w:w w:val="110"/>
          <w:sz w:val="28"/>
          <w:szCs w:val="28"/>
          <w:lang w:val="ru-RU"/>
        </w:rPr>
        <w:t xml:space="preserve">Во время работы </w:t>
      </w:r>
      <w:proofErr w:type="spellStart"/>
      <w:r w:rsidRPr="004C11E3">
        <w:rPr>
          <w:color w:val="231F20"/>
          <w:w w:val="110"/>
          <w:sz w:val="28"/>
          <w:szCs w:val="28"/>
          <w:lang w:val="ru-RU"/>
        </w:rPr>
        <w:t>фокус­группы</w:t>
      </w:r>
      <w:proofErr w:type="spellEnd"/>
      <w:r w:rsidRPr="004C11E3">
        <w:rPr>
          <w:color w:val="231F20"/>
          <w:w w:val="110"/>
          <w:sz w:val="28"/>
          <w:szCs w:val="28"/>
          <w:lang w:val="ru-RU"/>
        </w:rPr>
        <w:t xml:space="preserve"> необходимо общаться со всей оставшейся аудиторией. Здесь самое время вспомнить ещё одно ключевое слово определения — система педагогической работы. Покажите</w:t>
      </w:r>
      <w:r w:rsidR="00B51978">
        <w:rPr>
          <w:color w:val="231F20"/>
          <w:w w:val="110"/>
          <w:sz w:val="28"/>
          <w:szCs w:val="28"/>
          <w:lang w:val="ru-RU"/>
        </w:rPr>
        <w:t>,</w:t>
      </w:r>
      <w:r w:rsidRPr="004C11E3">
        <w:rPr>
          <w:color w:val="231F20"/>
          <w:w w:val="110"/>
          <w:sz w:val="28"/>
          <w:szCs w:val="28"/>
          <w:lang w:val="ru-RU"/>
        </w:rPr>
        <w:t xml:space="preserve"> какое место ваш метод или приём занимают в вашей </w:t>
      </w:r>
      <w:r w:rsidRPr="004C11E3">
        <w:rPr>
          <w:color w:val="231F20"/>
          <w:w w:val="110"/>
          <w:sz w:val="28"/>
          <w:szCs w:val="28"/>
          <w:lang w:val="ru-RU"/>
        </w:rPr>
        <w:lastRenderedPageBreak/>
        <w:t>педагогической работе, как они вписываются в неё (</w:t>
      </w:r>
      <w:proofErr w:type="spellStart"/>
      <w:r w:rsidRPr="004C11E3">
        <w:rPr>
          <w:color w:val="231F20"/>
          <w:w w:val="110"/>
          <w:sz w:val="28"/>
          <w:szCs w:val="28"/>
          <w:lang w:val="ru-RU"/>
        </w:rPr>
        <w:t>этапность</w:t>
      </w:r>
      <w:proofErr w:type="spellEnd"/>
      <w:r w:rsidRPr="004C11E3">
        <w:rPr>
          <w:color w:val="231F20"/>
          <w:w w:val="110"/>
          <w:sz w:val="28"/>
          <w:szCs w:val="28"/>
          <w:lang w:val="ru-RU"/>
        </w:rPr>
        <w:t xml:space="preserve"> или готов</w:t>
      </w:r>
      <w:r w:rsidR="005A32F4">
        <w:rPr>
          <w:color w:val="231F20"/>
          <w:w w:val="110"/>
          <w:sz w:val="28"/>
          <w:szCs w:val="28"/>
          <w:lang w:val="ru-RU"/>
        </w:rPr>
        <w:t>ую</w:t>
      </w:r>
      <w:r w:rsidRPr="004C11E3">
        <w:rPr>
          <w:color w:val="231F20"/>
          <w:w w:val="110"/>
          <w:sz w:val="28"/>
          <w:szCs w:val="28"/>
          <w:lang w:val="ru-RU"/>
        </w:rPr>
        <w:t xml:space="preserve"> модель педагогической работы). </w:t>
      </w:r>
    </w:p>
    <w:p w:rsidR="004C11E3" w:rsidRDefault="004C11E3" w:rsidP="008518EA">
      <w:pPr>
        <w:pStyle w:val="a3"/>
        <w:spacing w:before="0"/>
        <w:ind w:firstLine="709"/>
        <w:jc w:val="both"/>
        <w:rPr>
          <w:color w:val="231F20"/>
          <w:w w:val="110"/>
          <w:sz w:val="28"/>
          <w:szCs w:val="28"/>
          <w:lang w:val="ru-RU"/>
        </w:rPr>
      </w:pPr>
      <w:r w:rsidRPr="004C11E3">
        <w:rPr>
          <w:color w:val="231F20"/>
          <w:w w:val="110"/>
          <w:sz w:val="28"/>
          <w:szCs w:val="28"/>
          <w:lang w:val="ru-RU"/>
        </w:rPr>
        <w:t>Как ещё можно задействовать большую аудиторию? С помощью открытых вопросов (совмест</w:t>
      </w:r>
      <w:r>
        <w:rPr>
          <w:color w:val="231F20"/>
          <w:w w:val="110"/>
          <w:sz w:val="28"/>
          <w:szCs w:val="28"/>
          <w:lang w:val="ru-RU"/>
        </w:rPr>
        <w:t>н</w:t>
      </w:r>
      <w:r w:rsidRPr="004C11E3">
        <w:rPr>
          <w:color w:val="231F20"/>
          <w:w w:val="110"/>
          <w:sz w:val="28"/>
          <w:szCs w:val="28"/>
          <w:lang w:val="ru-RU"/>
        </w:rPr>
        <w:t>ый поиск определённых решений) или интерактивной  игры,  которая  снимет  физическое и  эмоциональное напряжение.</w:t>
      </w:r>
      <w:r>
        <w:rPr>
          <w:color w:val="231F20"/>
          <w:w w:val="110"/>
          <w:sz w:val="28"/>
          <w:szCs w:val="28"/>
          <w:lang w:val="ru-RU"/>
        </w:rPr>
        <w:t xml:space="preserve"> Н</w:t>
      </w:r>
      <w:r w:rsidRPr="004C11E3">
        <w:rPr>
          <w:color w:val="231F20"/>
          <w:w w:val="110"/>
          <w:sz w:val="28"/>
          <w:szCs w:val="28"/>
          <w:lang w:val="ru-RU"/>
        </w:rPr>
        <w:t xml:space="preserve">епосредственное знакомство с методом или приемом не должно выглядеть как представление своего педагогического опыта, это должен быть своеобразный урок, где вы показываете насколько представленный приём </w:t>
      </w:r>
      <w:proofErr w:type="gramStart"/>
      <w:r w:rsidRPr="004C11E3">
        <w:rPr>
          <w:color w:val="231F20"/>
          <w:w w:val="110"/>
          <w:sz w:val="28"/>
          <w:szCs w:val="28"/>
          <w:lang w:val="ru-RU"/>
        </w:rPr>
        <w:t>универсален</w:t>
      </w:r>
      <w:proofErr w:type="gramEnd"/>
      <w:r w:rsidRPr="004C11E3">
        <w:rPr>
          <w:color w:val="231F20"/>
          <w:w w:val="110"/>
          <w:sz w:val="28"/>
          <w:szCs w:val="28"/>
          <w:lang w:val="ru-RU"/>
        </w:rPr>
        <w:t xml:space="preserve"> и может быть использован в других областях, другими  специалистами, в том  числе и родителями.</w:t>
      </w:r>
      <w:r w:rsidRPr="004C11E3">
        <w:rPr>
          <w:color w:val="231F20"/>
          <w:w w:val="110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 xml:space="preserve">Очень важен стиль общения. Хорошо, когда мастер время от времени напоминает аудитории: </w:t>
      </w:r>
      <w:proofErr w:type="gramStart"/>
      <w:r w:rsidRPr="004C11E3">
        <w:rPr>
          <w:color w:val="231F20"/>
          <w:w w:val="110"/>
          <w:sz w:val="28"/>
          <w:szCs w:val="28"/>
          <w:lang w:val="ru-RU"/>
        </w:rPr>
        <w:t xml:space="preserve">«Я делаю так, а вы можете это сделать </w:t>
      </w:r>
      <w:proofErr w:type="spellStart"/>
      <w:r w:rsidRPr="004C11E3">
        <w:rPr>
          <w:color w:val="231F20"/>
          <w:w w:val="110"/>
          <w:sz w:val="28"/>
          <w:szCs w:val="28"/>
          <w:lang w:val="ru-RU"/>
        </w:rPr>
        <w:t>по­другому</w:t>
      </w:r>
      <w:proofErr w:type="spellEnd"/>
      <w:r w:rsidRPr="004C11E3">
        <w:rPr>
          <w:color w:val="231F20"/>
          <w:w w:val="110"/>
          <w:sz w:val="28"/>
          <w:szCs w:val="28"/>
          <w:lang w:val="ru-RU"/>
        </w:rPr>
        <w:t>,</w:t>
      </w:r>
      <w:r w:rsidRPr="004C11E3">
        <w:rPr>
          <w:color w:val="231F20"/>
          <w:spacing w:val="-19"/>
          <w:w w:val="110"/>
          <w:sz w:val="28"/>
          <w:szCs w:val="28"/>
          <w:lang w:val="ru-RU"/>
        </w:rPr>
        <w:t xml:space="preserve"> </w:t>
      </w:r>
      <w:r w:rsidR="00610663">
        <w:rPr>
          <w:color w:val="231F20"/>
          <w:spacing w:val="-19"/>
          <w:w w:val="110"/>
          <w:sz w:val="28"/>
          <w:szCs w:val="28"/>
          <w:lang w:val="ru-RU"/>
        </w:rPr>
        <w:t xml:space="preserve"> </w:t>
      </w:r>
      <w:proofErr w:type="spellStart"/>
      <w:r w:rsidRPr="004C11E3">
        <w:rPr>
          <w:color w:val="231F20"/>
          <w:w w:val="110"/>
          <w:sz w:val="28"/>
          <w:szCs w:val="28"/>
          <w:lang w:val="ru-RU"/>
        </w:rPr>
        <w:t>по­своему</w:t>
      </w:r>
      <w:proofErr w:type="spellEnd"/>
      <w:r w:rsidRPr="004C11E3">
        <w:rPr>
          <w:color w:val="231F20"/>
          <w:w w:val="110"/>
          <w:sz w:val="28"/>
          <w:szCs w:val="28"/>
          <w:lang w:val="ru-RU"/>
        </w:rPr>
        <w:t>».</w:t>
      </w:r>
      <w:proofErr w:type="gramEnd"/>
    </w:p>
    <w:p w:rsidR="004C11E3" w:rsidRDefault="004C11E3" w:rsidP="008518EA">
      <w:pPr>
        <w:pStyle w:val="a3"/>
        <w:spacing w:before="0"/>
        <w:ind w:firstLine="709"/>
        <w:jc w:val="both"/>
        <w:rPr>
          <w:color w:val="231F20"/>
          <w:w w:val="110"/>
          <w:sz w:val="28"/>
          <w:szCs w:val="28"/>
          <w:lang w:val="ru-RU"/>
        </w:rPr>
      </w:pPr>
      <w:r>
        <w:rPr>
          <w:color w:val="231F20"/>
          <w:w w:val="110"/>
          <w:sz w:val="28"/>
          <w:szCs w:val="28"/>
          <w:lang w:val="ru-RU"/>
        </w:rPr>
        <w:t>Х</w:t>
      </w:r>
      <w:r w:rsidRPr="004C11E3">
        <w:rPr>
          <w:color w:val="231F20"/>
          <w:w w:val="115"/>
          <w:sz w:val="28"/>
          <w:szCs w:val="28"/>
          <w:lang w:val="ru-RU"/>
        </w:rPr>
        <w:t>орошо, если мастер покажет перспективу данной работы, возможные пути её дальнейшего применения и развития в образователь</w:t>
      </w:r>
      <w:r w:rsidRPr="004C11E3">
        <w:rPr>
          <w:color w:val="231F20"/>
          <w:w w:val="110"/>
          <w:sz w:val="28"/>
          <w:szCs w:val="28"/>
          <w:lang w:val="ru-RU"/>
        </w:rPr>
        <w:t>ном процессе.</w:t>
      </w:r>
      <w:r>
        <w:rPr>
          <w:color w:val="231F20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spacing w:val="3"/>
          <w:w w:val="110"/>
          <w:sz w:val="28"/>
          <w:szCs w:val="28"/>
          <w:lang w:val="ru-RU"/>
        </w:rPr>
        <w:t xml:space="preserve">Очень  важно  показать  результативность </w:t>
      </w:r>
      <w:r w:rsidRPr="004C11E3">
        <w:rPr>
          <w:color w:val="231F20"/>
          <w:w w:val="110"/>
          <w:sz w:val="28"/>
          <w:szCs w:val="28"/>
          <w:lang w:val="ru-RU"/>
        </w:rPr>
        <w:t xml:space="preserve">и эффективность представленного метода. </w:t>
      </w:r>
      <w:proofErr w:type="gramStart"/>
      <w:r w:rsidRPr="004C11E3">
        <w:rPr>
          <w:color w:val="231F20"/>
          <w:w w:val="110"/>
          <w:sz w:val="28"/>
          <w:szCs w:val="28"/>
          <w:lang w:val="ru-RU"/>
        </w:rPr>
        <w:t>С</w:t>
      </w:r>
      <w:r w:rsidRPr="004C11E3">
        <w:rPr>
          <w:color w:val="231F20"/>
          <w:spacing w:val="-40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по­ мощью</w:t>
      </w:r>
      <w:r w:rsidRPr="004C11E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чего</w:t>
      </w:r>
      <w:r w:rsidRPr="004C11E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мы</w:t>
      </w:r>
      <w:r w:rsidRPr="004C11E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обычно</w:t>
      </w:r>
      <w:r w:rsidRPr="004C11E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это</w:t>
      </w:r>
      <w:r w:rsidRPr="004C11E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делаем?</w:t>
      </w:r>
      <w:proofErr w:type="gramEnd"/>
      <w:r w:rsidRPr="004C11E3">
        <w:rPr>
          <w:color w:val="231F20"/>
          <w:spacing w:val="-16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С</w:t>
      </w:r>
      <w:r w:rsidRPr="004C11E3">
        <w:rPr>
          <w:color w:val="231F20"/>
          <w:spacing w:val="-13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помощью диаграмм или мало кому понятных графиков. Яркий,</w:t>
      </w:r>
      <w:r w:rsidRPr="004C11E3">
        <w:rPr>
          <w:color w:val="231F20"/>
          <w:spacing w:val="-32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творческий</w:t>
      </w:r>
      <w:r w:rsidRPr="004C11E3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детский</w:t>
      </w:r>
      <w:r w:rsidRPr="004C11E3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продукт</w:t>
      </w:r>
      <w:r w:rsidRPr="004C11E3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может</w:t>
      </w:r>
      <w:r w:rsidRPr="004C11E3">
        <w:rPr>
          <w:color w:val="231F20"/>
          <w:spacing w:val="-21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стать хорошей</w:t>
      </w:r>
      <w:r w:rsidRPr="004C11E3">
        <w:rPr>
          <w:color w:val="231F20"/>
          <w:spacing w:val="23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альтернативой.</w:t>
      </w:r>
      <w:r>
        <w:rPr>
          <w:color w:val="231F20"/>
          <w:w w:val="110"/>
          <w:sz w:val="28"/>
          <w:szCs w:val="28"/>
          <w:lang w:val="ru-RU"/>
        </w:rPr>
        <w:t xml:space="preserve"> </w:t>
      </w:r>
    </w:p>
    <w:p w:rsidR="004C11E3" w:rsidRDefault="004C11E3" w:rsidP="008518EA">
      <w:pPr>
        <w:pStyle w:val="a3"/>
        <w:spacing w:before="0"/>
        <w:ind w:firstLine="709"/>
        <w:jc w:val="both"/>
        <w:rPr>
          <w:color w:val="231F20"/>
          <w:w w:val="110"/>
          <w:sz w:val="28"/>
          <w:szCs w:val="28"/>
          <w:lang w:val="ru-RU"/>
        </w:rPr>
      </w:pPr>
      <w:r w:rsidRPr="005A32F4">
        <w:rPr>
          <w:b/>
          <w:color w:val="231F20"/>
          <w:w w:val="115"/>
          <w:sz w:val="28"/>
          <w:szCs w:val="28"/>
          <w:lang w:val="ru-RU"/>
        </w:rPr>
        <w:t>Рефлексия.</w:t>
      </w:r>
      <w:r w:rsidRPr="004C11E3">
        <w:rPr>
          <w:color w:val="231F20"/>
          <w:w w:val="115"/>
          <w:sz w:val="28"/>
          <w:szCs w:val="28"/>
          <w:lang w:val="ru-RU"/>
        </w:rPr>
        <w:t xml:space="preserve"> Вариантов проведения рефлек</w:t>
      </w:r>
      <w:r w:rsidR="00610663">
        <w:rPr>
          <w:color w:val="231F20"/>
          <w:w w:val="115"/>
          <w:sz w:val="28"/>
          <w:szCs w:val="28"/>
          <w:lang w:val="ru-RU"/>
        </w:rPr>
        <w:t>с</w:t>
      </w:r>
      <w:r w:rsidRPr="004C11E3">
        <w:rPr>
          <w:color w:val="231F20"/>
          <w:w w:val="115"/>
          <w:sz w:val="28"/>
          <w:szCs w:val="28"/>
          <w:lang w:val="ru-RU"/>
        </w:rPr>
        <w:t>ии</w:t>
      </w:r>
      <w:r w:rsidRPr="004C11E3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proofErr w:type="gramStart"/>
      <w:r w:rsidRPr="004C11E3">
        <w:rPr>
          <w:color w:val="231F20"/>
          <w:w w:val="115"/>
          <w:sz w:val="28"/>
          <w:szCs w:val="28"/>
          <w:lang w:val="ru-RU"/>
        </w:rPr>
        <w:t>очень</w:t>
      </w:r>
      <w:r w:rsidRPr="004C11E3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много</w:t>
      </w:r>
      <w:proofErr w:type="gramEnd"/>
      <w:r w:rsidRPr="004C11E3">
        <w:rPr>
          <w:color w:val="231F20"/>
          <w:w w:val="115"/>
          <w:sz w:val="28"/>
          <w:szCs w:val="28"/>
          <w:lang w:val="ru-RU"/>
        </w:rPr>
        <w:t>,</w:t>
      </w:r>
      <w:r w:rsidRPr="004C11E3">
        <w:rPr>
          <w:color w:val="231F20"/>
          <w:spacing w:val="-25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и</w:t>
      </w:r>
      <w:r w:rsidRPr="004C11E3">
        <w:rPr>
          <w:color w:val="231F20"/>
          <w:spacing w:val="-21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здесь</w:t>
      </w:r>
      <w:r w:rsidRPr="004C11E3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самое</w:t>
      </w:r>
      <w:r w:rsidRPr="004C11E3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время</w:t>
      </w:r>
      <w:r w:rsidRPr="004C11E3">
        <w:rPr>
          <w:color w:val="231F20"/>
          <w:spacing w:val="-19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 xml:space="preserve">проявить </w:t>
      </w:r>
      <w:r w:rsidRPr="004C11E3">
        <w:rPr>
          <w:color w:val="231F20"/>
          <w:w w:val="110"/>
          <w:sz w:val="28"/>
          <w:szCs w:val="28"/>
          <w:lang w:val="ru-RU"/>
        </w:rPr>
        <w:t>своё</w:t>
      </w:r>
      <w:r w:rsidRPr="004C11E3">
        <w:rPr>
          <w:color w:val="231F20"/>
          <w:spacing w:val="1"/>
          <w:w w:val="110"/>
          <w:sz w:val="28"/>
          <w:szCs w:val="28"/>
          <w:lang w:val="ru-RU"/>
        </w:rPr>
        <w:t xml:space="preserve"> </w:t>
      </w:r>
      <w:r w:rsidRPr="004C11E3">
        <w:rPr>
          <w:color w:val="231F20"/>
          <w:w w:val="110"/>
          <w:sz w:val="28"/>
          <w:szCs w:val="28"/>
          <w:lang w:val="ru-RU"/>
        </w:rPr>
        <w:t>творчество.</w:t>
      </w:r>
      <w:r>
        <w:rPr>
          <w:color w:val="231F20"/>
          <w:w w:val="110"/>
          <w:sz w:val="28"/>
          <w:szCs w:val="28"/>
          <w:lang w:val="ru-RU"/>
        </w:rPr>
        <w:t xml:space="preserve"> </w:t>
      </w:r>
    </w:p>
    <w:p w:rsidR="004C11E3" w:rsidRPr="004C11E3" w:rsidRDefault="004C11E3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color w:val="231F20"/>
          <w:w w:val="110"/>
          <w:sz w:val="28"/>
          <w:szCs w:val="28"/>
          <w:lang w:val="ru-RU"/>
        </w:rPr>
        <w:t>М</w:t>
      </w:r>
      <w:r w:rsidRPr="004C11E3">
        <w:rPr>
          <w:color w:val="231F20"/>
          <w:spacing w:val="5"/>
          <w:w w:val="115"/>
          <w:sz w:val="28"/>
          <w:szCs w:val="28"/>
          <w:lang w:val="ru-RU"/>
        </w:rPr>
        <w:t>астер­класс</w:t>
      </w:r>
      <w:proofErr w:type="spellEnd"/>
      <w:r w:rsidRPr="004C11E3">
        <w:rPr>
          <w:color w:val="231F20"/>
          <w:spacing w:val="5"/>
          <w:w w:val="115"/>
          <w:sz w:val="28"/>
          <w:szCs w:val="28"/>
          <w:lang w:val="ru-RU"/>
        </w:rPr>
        <w:t xml:space="preserve"> будет эффективным, </w:t>
      </w:r>
      <w:r w:rsidRPr="004C11E3">
        <w:rPr>
          <w:color w:val="231F20"/>
          <w:spacing w:val="6"/>
          <w:w w:val="115"/>
          <w:sz w:val="28"/>
          <w:szCs w:val="28"/>
          <w:lang w:val="ru-RU"/>
        </w:rPr>
        <w:t xml:space="preserve">если </w:t>
      </w:r>
      <w:r w:rsidRPr="004C11E3">
        <w:rPr>
          <w:color w:val="231F20"/>
          <w:w w:val="115"/>
          <w:sz w:val="28"/>
          <w:szCs w:val="28"/>
          <w:lang w:val="ru-RU"/>
        </w:rPr>
        <w:t>хотя</w:t>
      </w:r>
      <w:r w:rsidRPr="004C11E3">
        <w:rPr>
          <w:color w:val="231F20"/>
          <w:spacing w:val="-26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бы</w:t>
      </w:r>
      <w:r w:rsidRPr="004C11E3">
        <w:rPr>
          <w:color w:val="231F20"/>
          <w:spacing w:val="-27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несколько</w:t>
      </w:r>
      <w:r w:rsidRPr="004C11E3">
        <w:rPr>
          <w:color w:val="231F20"/>
          <w:spacing w:val="-27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его</w:t>
      </w:r>
      <w:r w:rsidRPr="004C11E3">
        <w:rPr>
          <w:color w:val="231F20"/>
          <w:spacing w:val="-27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участников</w:t>
      </w:r>
      <w:r w:rsidRPr="004C11E3">
        <w:rPr>
          <w:color w:val="231F20"/>
          <w:spacing w:val="-27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откроют</w:t>
      </w:r>
      <w:r w:rsidRPr="004C11E3">
        <w:rPr>
          <w:color w:val="231F20"/>
          <w:spacing w:val="-27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 xml:space="preserve">для </w:t>
      </w:r>
      <w:r w:rsidRPr="004C11E3">
        <w:rPr>
          <w:color w:val="231F20"/>
          <w:spacing w:val="2"/>
          <w:w w:val="115"/>
          <w:sz w:val="28"/>
          <w:szCs w:val="28"/>
          <w:lang w:val="ru-RU"/>
        </w:rPr>
        <w:t xml:space="preserve">себя </w:t>
      </w:r>
      <w:r w:rsidR="00610663" w:rsidRPr="004C11E3">
        <w:rPr>
          <w:color w:val="231F20"/>
          <w:spacing w:val="3"/>
          <w:w w:val="115"/>
          <w:sz w:val="28"/>
          <w:szCs w:val="28"/>
          <w:lang w:val="ru-RU"/>
        </w:rPr>
        <w:t>что-то</w:t>
      </w:r>
      <w:r w:rsidRPr="004C11E3">
        <w:rPr>
          <w:color w:val="231F20"/>
          <w:spacing w:val="3"/>
          <w:w w:val="115"/>
          <w:sz w:val="28"/>
          <w:szCs w:val="28"/>
          <w:lang w:val="ru-RU"/>
        </w:rPr>
        <w:t xml:space="preserve"> новое, </w:t>
      </w:r>
      <w:r w:rsidRPr="004C11E3">
        <w:rPr>
          <w:color w:val="231F20"/>
          <w:spacing w:val="1"/>
          <w:w w:val="115"/>
          <w:sz w:val="28"/>
          <w:szCs w:val="28"/>
          <w:lang w:val="ru-RU"/>
        </w:rPr>
        <w:t xml:space="preserve">смогут, </w:t>
      </w:r>
      <w:r w:rsidRPr="004C11E3">
        <w:rPr>
          <w:color w:val="231F20"/>
          <w:w w:val="115"/>
          <w:sz w:val="28"/>
          <w:szCs w:val="28"/>
          <w:lang w:val="ru-RU"/>
        </w:rPr>
        <w:t xml:space="preserve">а </w:t>
      </w:r>
      <w:r w:rsidRPr="004C11E3">
        <w:rPr>
          <w:color w:val="231F20"/>
          <w:spacing w:val="2"/>
          <w:w w:val="115"/>
          <w:sz w:val="28"/>
          <w:szCs w:val="28"/>
          <w:lang w:val="ru-RU"/>
        </w:rPr>
        <w:t xml:space="preserve">главное </w:t>
      </w:r>
      <w:r w:rsidRPr="004C11E3">
        <w:rPr>
          <w:color w:val="231F20"/>
          <w:spacing w:val="5"/>
          <w:w w:val="115"/>
          <w:sz w:val="28"/>
          <w:szCs w:val="28"/>
          <w:lang w:val="ru-RU"/>
        </w:rPr>
        <w:t xml:space="preserve">захотят </w:t>
      </w:r>
      <w:r w:rsidRPr="004C11E3">
        <w:rPr>
          <w:color w:val="231F20"/>
          <w:w w:val="115"/>
          <w:sz w:val="28"/>
          <w:szCs w:val="28"/>
          <w:lang w:val="ru-RU"/>
        </w:rPr>
        <w:t>трансформ</w:t>
      </w:r>
      <w:r>
        <w:rPr>
          <w:color w:val="231F20"/>
          <w:w w:val="115"/>
          <w:sz w:val="28"/>
          <w:szCs w:val="28"/>
          <w:lang w:val="ru-RU"/>
        </w:rPr>
        <w:t>ировать полученные знания и умен</w:t>
      </w:r>
      <w:r w:rsidRPr="004C11E3">
        <w:rPr>
          <w:color w:val="231F20"/>
          <w:w w:val="115"/>
          <w:sz w:val="28"/>
          <w:szCs w:val="28"/>
          <w:lang w:val="ru-RU"/>
        </w:rPr>
        <w:t xml:space="preserve">ия в собственные навыки. Как правило, </w:t>
      </w:r>
      <w:r w:rsidRPr="004C11E3">
        <w:rPr>
          <w:color w:val="231F20"/>
          <w:spacing w:val="1"/>
          <w:w w:val="115"/>
          <w:sz w:val="28"/>
          <w:szCs w:val="28"/>
          <w:lang w:val="ru-RU"/>
        </w:rPr>
        <w:t>сра</w:t>
      </w:r>
      <w:r w:rsidRPr="004C11E3">
        <w:rPr>
          <w:color w:val="231F20"/>
          <w:w w:val="115"/>
          <w:sz w:val="28"/>
          <w:szCs w:val="28"/>
          <w:lang w:val="ru-RU"/>
        </w:rPr>
        <w:t>зу</w:t>
      </w:r>
      <w:r w:rsidRPr="004C11E3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это</w:t>
      </w:r>
      <w:r w:rsidRPr="004C11E3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не</w:t>
      </w:r>
      <w:r w:rsidRPr="004C11E3">
        <w:rPr>
          <w:color w:val="231F20"/>
          <w:spacing w:val="-16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происходит,</w:t>
      </w:r>
      <w:r w:rsidRPr="004C11E3">
        <w:rPr>
          <w:color w:val="231F20"/>
          <w:spacing w:val="-17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поэтому</w:t>
      </w:r>
      <w:r w:rsidRPr="004C11E3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необходимо</w:t>
      </w:r>
      <w:r w:rsidRPr="004C11E3">
        <w:rPr>
          <w:color w:val="231F20"/>
          <w:spacing w:val="-11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по</w:t>
      </w:r>
      <w:r w:rsidRPr="004C11E3">
        <w:rPr>
          <w:color w:val="231F20"/>
          <w:spacing w:val="3"/>
          <w:w w:val="115"/>
          <w:sz w:val="28"/>
          <w:szCs w:val="28"/>
          <w:lang w:val="ru-RU"/>
        </w:rPr>
        <w:t>заботит</w:t>
      </w:r>
      <w:r w:rsidR="001506E7">
        <w:rPr>
          <w:color w:val="231F20"/>
          <w:spacing w:val="3"/>
          <w:w w:val="115"/>
          <w:sz w:val="28"/>
          <w:szCs w:val="28"/>
          <w:lang w:val="ru-RU"/>
        </w:rPr>
        <w:t>ь</w:t>
      </w:r>
      <w:r w:rsidRPr="004C11E3">
        <w:rPr>
          <w:color w:val="231F20"/>
          <w:spacing w:val="3"/>
          <w:w w:val="115"/>
          <w:sz w:val="28"/>
          <w:szCs w:val="28"/>
          <w:lang w:val="ru-RU"/>
        </w:rPr>
        <w:t xml:space="preserve">ся </w:t>
      </w:r>
      <w:r w:rsidRPr="004C11E3">
        <w:rPr>
          <w:color w:val="231F20"/>
          <w:w w:val="115"/>
          <w:sz w:val="28"/>
          <w:szCs w:val="28"/>
          <w:lang w:val="ru-RU"/>
        </w:rPr>
        <w:t xml:space="preserve">о </w:t>
      </w:r>
      <w:r w:rsidRPr="004C11E3">
        <w:rPr>
          <w:color w:val="231F20"/>
          <w:spacing w:val="2"/>
          <w:w w:val="115"/>
          <w:sz w:val="28"/>
          <w:szCs w:val="28"/>
          <w:lang w:val="ru-RU"/>
        </w:rPr>
        <w:t xml:space="preserve">том, </w:t>
      </w:r>
      <w:r w:rsidRPr="004C11E3">
        <w:rPr>
          <w:color w:val="231F20"/>
          <w:spacing w:val="3"/>
          <w:w w:val="115"/>
          <w:sz w:val="28"/>
          <w:szCs w:val="28"/>
          <w:lang w:val="ru-RU"/>
        </w:rPr>
        <w:t xml:space="preserve">чтобы </w:t>
      </w:r>
      <w:r w:rsidR="00610663">
        <w:rPr>
          <w:color w:val="231F20"/>
          <w:spacing w:val="3"/>
          <w:w w:val="115"/>
          <w:sz w:val="28"/>
          <w:szCs w:val="28"/>
          <w:lang w:val="ru-RU"/>
        </w:rPr>
        <w:t xml:space="preserve">каждый </w:t>
      </w:r>
      <w:r w:rsidRPr="004C11E3">
        <w:rPr>
          <w:color w:val="231F20"/>
          <w:spacing w:val="5"/>
          <w:w w:val="115"/>
          <w:sz w:val="28"/>
          <w:szCs w:val="28"/>
          <w:lang w:val="ru-RU"/>
        </w:rPr>
        <w:t xml:space="preserve">участник </w:t>
      </w:r>
      <w:r w:rsidR="00610663">
        <w:rPr>
          <w:color w:val="231F20"/>
          <w:spacing w:val="5"/>
          <w:w w:val="115"/>
          <w:sz w:val="28"/>
          <w:szCs w:val="28"/>
          <w:lang w:val="ru-RU"/>
        </w:rPr>
        <w:t xml:space="preserve">сделал </w:t>
      </w:r>
      <w:r w:rsidRPr="005A32F4">
        <w:rPr>
          <w:b/>
          <w:color w:val="231F20"/>
          <w:w w:val="115"/>
          <w:sz w:val="28"/>
          <w:szCs w:val="28"/>
          <w:lang w:val="ru-RU"/>
        </w:rPr>
        <w:t>творческ</w:t>
      </w:r>
      <w:r w:rsidR="00610663">
        <w:rPr>
          <w:b/>
          <w:color w:val="231F20"/>
          <w:w w:val="115"/>
          <w:sz w:val="28"/>
          <w:szCs w:val="28"/>
          <w:lang w:val="ru-RU"/>
        </w:rPr>
        <w:t>ий</w:t>
      </w:r>
      <w:r w:rsidRPr="005A32F4">
        <w:rPr>
          <w:b/>
          <w:color w:val="231F20"/>
          <w:spacing w:val="-24"/>
          <w:w w:val="115"/>
          <w:sz w:val="28"/>
          <w:szCs w:val="28"/>
          <w:lang w:val="ru-RU"/>
        </w:rPr>
        <w:t xml:space="preserve"> </w:t>
      </w:r>
      <w:r w:rsidRPr="005A32F4">
        <w:rPr>
          <w:b/>
          <w:color w:val="231F20"/>
          <w:w w:val="115"/>
          <w:sz w:val="28"/>
          <w:szCs w:val="28"/>
          <w:lang w:val="ru-RU"/>
        </w:rPr>
        <w:t>продукт</w:t>
      </w:r>
      <w:r w:rsidRPr="005A32F4">
        <w:rPr>
          <w:b/>
          <w:color w:val="231F20"/>
          <w:spacing w:val="-24"/>
          <w:w w:val="115"/>
          <w:sz w:val="28"/>
          <w:szCs w:val="28"/>
          <w:lang w:val="ru-RU"/>
        </w:rPr>
        <w:t xml:space="preserve"> </w:t>
      </w:r>
      <w:r w:rsidRPr="005A32F4">
        <w:rPr>
          <w:b/>
          <w:color w:val="231F20"/>
          <w:w w:val="115"/>
          <w:sz w:val="28"/>
          <w:szCs w:val="28"/>
          <w:lang w:val="ru-RU"/>
        </w:rPr>
        <w:t>или</w:t>
      </w:r>
      <w:r w:rsidRPr="005A32F4">
        <w:rPr>
          <w:b/>
          <w:color w:val="231F20"/>
          <w:spacing w:val="-24"/>
          <w:w w:val="115"/>
          <w:sz w:val="28"/>
          <w:szCs w:val="28"/>
          <w:lang w:val="ru-RU"/>
        </w:rPr>
        <w:t xml:space="preserve"> </w:t>
      </w:r>
      <w:r w:rsidRPr="005A32F4">
        <w:rPr>
          <w:b/>
          <w:color w:val="231F20"/>
          <w:w w:val="115"/>
          <w:sz w:val="28"/>
          <w:szCs w:val="28"/>
          <w:lang w:val="ru-RU"/>
        </w:rPr>
        <w:t>букле</w:t>
      </w:r>
      <w:r w:rsidR="001506E7" w:rsidRPr="005A32F4">
        <w:rPr>
          <w:b/>
          <w:color w:val="231F20"/>
          <w:w w:val="115"/>
          <w:sz w:val="28"/>
          <w:szCs w:val="28"/>
          <w:lang w:val="ru-RU"/>
        </w:rPr>
        <w:t>т</w:t>
      </w:r>
      <w:r w:rsidRPr="004C11E3">
        <w:rPr>
          <w:color w:val="231F20"/>
          <w:w w:val="115"/>
          <w:sz w:val="28"/>
          <w:szCs w:val="28"/>
          <w:lang w:val="ru-RU"/>
        </w:rPr>
        <w:t>, где мастер делится своими секретами или своей</w:t>
      </w:r>
      <w:r w:rsidRPr="004C11E3">
        <w:rPr>
          <w:color w:val="231F20"/>
          <w:spacing w:val="-14"/>
          <w:w w:val="115"/>
          <w:sz w:val="28"/>
          <w:szCs w:val="28"/>
          <w:lang w:val="ru-RU"/>
        </w:rPr>
        <w:t xml:space="preserve"> </w:t>
      </w:r>
      <w:r w:rsidRPr="004C11E3">
        <w:rPr>
          <w:color w:val="231F20"/>
          <w:w w:val="115"/>
          <w:sz w:val="28"/>
          <w:szCs w:val="28"/>
          <w:lang w:val="ru-RU"/>
        </w:rPr>
        <w:t>идей.</w:t>
      </w:r>
    </w:p>
    <w:p w:rsidR="004C11E3" w:rsidRPr="004C11E3" w:rsidRDefault="004C11E3" w:rsidP="008518EA">
      <w:pPr>
        <w:pStyle w:val="a3"/>
        <w:spacing w:before="0"/>
        <w:ind w:firstLine="709"/>
        <w:jc w:val="both"/>
        <w:rPr>
          <w:sz w:val="28"/>
          <w:szCs w:val="28"/>
          <w:lang w:val="ru-RU"/>
        </w:rPr>
      </w:pPr>
    </w:p>
    <w:p w:rsidR="00E905F8" w:rsidRPr="004C11E3" w:rsidRDefault="00E905F8" w:rsidP="004C1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5F8" w:rsidRPr="004C11E3" w:rsidSect="00014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3330D"/>
    <w:multiLevelType w:val="hybridMultilevel"/>
    <w:tmpl w:val="48B01B0C"/>
    <w:lvl w:ilvl="0" w:tplc="E10C2BDA">
      <w:numFmt w:val="bullet"/>
      <w:lvlText w:val="•"/>
      <w:lvlJc w:val="left"/>
      <w:pPr>
        <w:ind w:left="583" w:hanging="252"/>
      </w:pPr>
      <w:rPr>
        <w:rFonts w:ascii="Times New Roman" w:eastAsia="Times New Roman" w:hAnsi="Times New Roman" w:cs="Times New Roman" w:hint="default"/>
        <w:color w:val="231F20"/>
        <w:w w:val="129"/>
        <w:sz w:val="20"/>
        <w:szCs w:val="20"/>
      </w:rPr>
    </w:lvl>
    <w:lvl w:ilvl="1" w:tplc="D1E842E6">
      <w:numFmt w:val="bullet"/>
      <w:lvlText w:val="•"/>
      <w:lvlJc w:val="left"/>
      <w:pPr>
        <w:ind w:left="1865" w:hanging="252"/>
      </w:pPr>
      <w:rPr>
        <w:rFonts w:ascii="Times New Roman" w:eastAsia="Times New Roman" w:hAnsi="Times New Roman" w:cs="Times New Roman" w:hint="default"/>
        <w:color w:val="231F20"/>
        <w:w w:val="129"/>
        <w:sz w:val="20"/>
        <w:szCs w:val="20"/>
      </w:rPr>
    </w:lvl>
    <w:lvl w:ilvl="2" w:tplc="E5907140">
      <w:numFmt w:val="bullet"/>
      <w:lvlText w:val="•"/>
      <w:lvlJc w:val="left"/>
      <w:pPr>
        <w:ind w:left="2159" w:hanging="252"/>
      </w:pPr>
      <w:rPr>
        <w:rFonts w:hint="default"/>
      </w:rPr>
    </w:lvl>
    <w:lvl w:ilvl="3" w:tplc="2154D940">
      <w:numFmt w:val="bullet"/>
      <w:lvlText w:val="•"/>
      <w:lvlJc w:val="left"/>
      <w:pPr>
        <w:ind w:left="2458" w:hanging="252"/>
      </w:pPr>
      <w:rPr>
        <w:rFonts w:hint="default"/>
      </w:rPr>
    </w:lvl>
    <w:lvl w:ilvl="4" w:tplc="F6408254">
      <w:numFmt w:val="bullet"/>
      <w:lvlText w:val="•"/>
      <w:lvlJc w:val="left"/>
      <w:pPr>
        <w:ind w:left="2757" w:hanging="252"/>
      </w:pPr>
      <w:rPr>
        <w:rFonts w:hint="default"/>
      </w:rPr>
    </w:lvl>
    <w:lvl w:ilvl="5" w:tplc="754C839C">
      <w:numFmt w:val="bullet"/>
      <w:lvlText w:val="•"/>
      <w:lvlJc w:val="left"/>
      <w:pPr>
        <w:ind w:left="3056" w:hanging="252"/>
      </w:pPr>
      <w:rPr>
        <w:rFonts w:hint="default"/>
      </w:rPr>
    </w:lvl>
    <w:lvl w:ilvl="6" w:tplc="939A118E">
      <w:numFmt w:val="bullet"/>
      <w:lvlText w:val="•"/>
      <w:lvlJc w:val="left"/>
      <w:pPr>
        <w:ind w:left="3355" w:hanging="252"/>
      </w:pPr>
      <w:rPr>
        <w:rFonts w:hint="default"/>
      </w:rPr>
    </w:lvl>
    <w:lvl w:ilvl="7" w:tplc="E98084B4">
      <w:numFmt w:val="bullet"/>
      <w:lvlText w:val="•"/>
      <w:lvlJc w:val="left"/>
      <w:pPr>
        <w:ind w:left="3655" w:hanging="252"/>
      </w:pPr>
      <w:rPr>
        <w:rFonts w:hint="default"/>
      </w:rPr>
    </w:lvl>
    <w:lvl w:ilvl="8" w:tplc="50DA1488">
      <w:numFmt w:val="bullet"/>
      <w:lvlText w:val="•"/>
      <w:lvlJc w:val="left"/>
      <w:pPr>
        <w:ind w:left="3954" w:hanging="2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4D3"/>
    <w:rsid w:val="000140F9"/>
    <w:rsid w:val="001202DA"/>
    <w:rsid w:val="001506E7"/>
    <w:rsid w:val="001F74D3"/>
    <w:rsid w:val="002373A8"/>
    <w:rsid w:val="002820C0"/>
    <w:rsid w:val="00315B0F"/>
    <w:rsid w:val="004C11E3"/>
    <w:rsid w:val="00553CCE"/>
    <w:rsid w:val="00570A18"/>
    <w:rsid w:val="005A32F4"/>
    <w:rsid w:val="00610663"/>
    <w:rsid w:val="008518EA"/>
    <w:rsid w:val="00B51978"/>
    <w:rsid w:val="00BA17CA"/>
    <w:rsid w:val="00BD1E0F"/>
    <w:rsid w:val="00C257CA"/>
    <w:rsid w:val="00D2206F"/>
    <w:rsid w:val="00E04DC6"/>
    <w:rsid w:val="00E905F8"/>
    <w:rsid w:val="00EB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F74D3"/>
    <w:pPr>
      <w:widowControl w:val="0"/>
      <w:autoSpaceDE w:val="0"/>
      <w:autoSpaceDN w:val="0"/>
      <w:spacing w:before="2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F74D3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Heading2">
    <w:name w:val="Heading 2"/>
    <w:basedOn w:val="a"/>
    <w:uiPriority w:val="1"/>
    <w:qFormat/>
    <w:rsid w:val="001F74D3"/>
    <w:pPr>
      <w:widowControl w:val="0"/>
      <w:autoSpaceDE w:val="0"/>
      <w:autoSpaceDN w:val="0"/>
      <w:spacing w:before="114" w:after="0" w:line="240" w:lineRule="auto"/>
      <w:ind w:left="1418"/>
      <w:outlineLvl w:val="2"/>
    </w:pPr>
    <w:rPr>
      <w:rFonts w:ascii="Calibri" w:eastAsia="Calibri" w:hAnsi="Calibri" w:cs="Calibri"/>
      <w:b/>
      <w:bCs/>
      <w:sz w:val="32"/>
      <w:szCs w:val="32"/>
      <w:lang w:val="en-US" w:eastAsia="en-US"/>
    </w:rPr>
  </w:style>
  <w:style w:type="paragraph" w:customStyle="1" w:styleId="Heading6">
    <w:name w:val="Heading 6"/>
    <w:basedOn w:val="a"/>
    <w:uiPriority w:val="1"/>
    <w:qFormat/>
    <w:rsid w:val="001F74D3"/>
    <w:pPr>
      <w:widowControl w:val="0"/>
      <w:autoSpaceDE w:val="0"/>
      <w:autoSpaceDN w:val="0"/>
      <w:spacing w:before="271" w:after="0" w:line="240" w:lineRule="auto"/>
      <w:ind w:right="1417"/>
      <w:jc w:val="right"/>
      <w:outlineLvl w:val="6"/>
    </w:pPr>
    <w:rPr>
      <w:rFonts w:ascii="Calibri" w:eastAsia="Calibri" w:hAnsi="Calibri" w:cs="Calibri"/>
      <w:i/>
      <w:lang w:val="en-US" w:eastAsia="en-US"/>
    </w:rPr>
  </w:style>
  <w:style w:type="paragraph" w:styleId="a5">
    <w:name w:val="List Paragraph"/>
    <w:basedOn w:val="a"/>
    <w:uiPriority w:val="1"/>
    <w:qFormat/>
    <w:rsid w:val="001F74D3"/>
    <w:pPr>
      <w:widowControl w:val="0"/>
      <w:autoSpaceDE w:val="0"/>
      <w:autoSpaceDN w:val="0"/>
      <w:spacing w:before="2" w:after="0" w:line="240" w:lineRule="auto"/>
      <w:ind w:left="563" w:hanging="252"/>
      <w:jc w:val="both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ФоминаНА</dc:creator>
  <cp:lastModifiedBy>ФоминаНА</cp:lastModifiedBy>
  <cp:revision>6</cp:revision>
  <cp:lastPrinted>2020-01-24T01:35:00Z</cp:lastPrinted>
  <dcterms:created xsi:type="dcterms:W3CDTF">2020-01-22T00:32:00Z</dcterms:created>
  <dcterms:modified xsi:type="dcterms:W3CDTF">2020-01-24T05:34:00Z</dcterms:modified>
</cp:coreProperties>
</file>