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F" w:rsidRDefault="00E00CEF" w:rsidP="0049580E">
      <w:pPr>
        <w:widowControl w:val="0"/>
        <w:autoSpaceDE w:val="0"/>
        <w:autoSpaceDN w:val="0"/>
        <w:spacing w:after="0" w:line="240" w:lineRule="exact"/>
        <w:ind w:right="-3"/>
        <w:outlineLvl w:val="0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ind w:right="-3"/>
        <w:jc w:val="center"/>
        <w:outlineLvl w:val="0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ind w:right="-3"/>
        <w:jc w:val="center"/>
        <w:outlineLvl w:val="0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ind w:right="-3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"/>
        <w:gridCol w:w="4982"/>
      </w:tblGrid>
      <w:tr w:rsidR="00E00CEF" w:rsidTr="00EF51DA">
        <w:trPr>
          <w:trHeight w:val="2450"/>
        </w:trPr>
        <w:tc>
          <w:tcPr>
            <w:tcW w:w="3794" w:type="dxa"/>
            <w:hideMark/>
          </w:tcPr>
          <w:p w:rsidR="0049580E" w:rsidRPr="00AC1E04" w:rsidRDefault="0049580E" w:rsidP="004958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                                                               </w:t>
            </w:r>
          </w:p>
          <w:p w:rsidR="0049580E" w:rsidRPr="00AC1E04" w:rsidRDefault="0049580E" w:rsidP="004958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E" w:rsidRPr="00AC1E04" w:rsidRDefault="0049580E" w:rsidP="004958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Эксперт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0E" w:rsidRPr="00AC1E04" w:rsidRDefault="0049580E" w:rsidP="0049580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_________ Л.Н.Сусекова</w:t>
            </w:r>
            <w:r w:rsidRPr="00AC1E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</w:t>
            </w:r>
            <w:r>
              <w:rPr>
                <w:sz w:val="24"/>
                <w:szCs w:val="24"/>
                <w:lang w:bidi="en-US"/>
              </w:rPr>
              <w:t xml:space="preserve">           </w:t>
            </w:r>
          </w:p>
          <w:p w:rsidR="0049580E" w:rsidRPr="00AC1E04" w:rsidRDefault="0049580E" w:rsidP="0049580E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0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«____»___________2020г.</w:t>
            </w:r>
            <w:r w:rsidRPr="00AC1E0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</w:t>
            </w:r>
            <w:r>
              <w:rPr>
                <w:b/>
                <w:sz w:val="24"/>
                <w:szCs w:val="24"/>
                <w:lang w:bidi="en-US"/>
              </w:rPr>
              <w:t xml:space="preserve">             </w:t>
            </w:r>
          </w:p>
          <w:p w:rsidR="0049580E" w:rsidRDefault="0049580E" w:rsidP="0049580E">
            <w:pPr>
              <w:pStyle w:val="ad"/>
              <w:rPr>
                <w:b/>
                <w:bCs/>
                <w:sz w:val="28"/>
                <w:szCs w:val="28"/>
              </w:rPr>
            </w:pPr>
            <w:r w:rsidRPr="00AC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AC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CEF" w:rsidRDefault="00E00CEF" w:rsidP="00C052D1">
            <w:pPr>
              <w:widowControl w:val="0"/>
              <w:autoSpaceDE w:val="0"/>
              <w:autoSpaceDN w:val="0"/>
              <w:spacing w:line="240" w:lineRule="exact"/>
              <w:ind w:right="-3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00CEF" w:rsidRDefault="00E00CEF" w:rsidP="00C052D1">
            <w:pPr>
              <w:widowControl w:val="0"/>
              <w:autoSpaceDE w:val="0"/>
              <w:autoSpaceDN w:val="0"/>
              <w:spacing w:line="240" w:lineRule="exact"/>
              <w:ind w:right="-3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hideMark/>
          </w:tcPr>
          <w:p w:rsidR="0049580E" w:rsidRDefault="0049580E" w:rsidP="0049580E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9580E" w:rsidRPr="00AC1E04" w:rsidRDefault="0049580E" w:rsidP="0049580E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80E" w:rsidRDefault="0049580E" w:rsidP="0049580E">
            <w:pPr>
              <w:widowControl w:val="0"/>
              <w:autoSpaceDE w:val="0"/>
              <w:autoSpaceDN w:val="0"/>
              <w:spacing w:line="240" w:lineRule="exact"/>
              <w:ind w:right="-3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>Председатель Советско-Гаванского</w:t>
            </w:r>
          </w:p>
          <w:p w:rsidR="0049580E" w:rsidRDefault="0049580E" w:rsidP="0049580E">
            <w:pPr>
              <w:widowControl w:val="0"/>
              <w:autoSpaceDE w:val="0"/>
              <w:autoSpaceDN w:val="0"/>
              <w:spacing w:line="240" w:lineRule="exact"/>
              <w:ind w:right="-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Хабаровской краевой</w:t>
            </w:r>
          </w:p>
          <w:p w:rsidR="0049580E" w:rsidRDefault="0049580E" w:rsidP="0049580E">
            <w:pPr>
              <w:widowControl w:val="0"/>
              <w:autoSpaceDE w:val="0"/>
              <w:autoSpaceDN w:val="0"/>
              <w:spacing w:line="240" w:lineRule="exact"/>
              <w:ind w:right="-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</w:t>
            </w:r>
          </w:p>
          <w:p w:rsidR="0049580E" w:rsidRPr="00AC1E04" w:rsidRDefault="0049580E" w:rsidP="004958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"Всероссийское </w:t>
            </w:r>
          </w:p>
          <w:p w:rsidR="0049580E" w:rsidRDefault="0049580E" w:rsidP="004958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>общество инвалидов"</w:t>
            </w:r>
          </w:p>
          <w:p w:rsidR="0049580E" w:rsidRDefault="0049580E" w:rsidP="004958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___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>Е.В.Зацепина</w:t>
            </w:r>
          </w:p>
          <w:p w:rsidR="0049580E" w:rsidRPr="00EF51DA" w:rsidRDefault="0049580E" w:rsidP="004958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 №______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E00CEF" w:rsidRDefault="0049580E" w:rsidP="0049580E">
            <w:pPr>
              <w:widowControl w:val="0"/>
              <w:autoSpaceDE w:val="0"/>
              <w:autoSpaceDN w:val="0"/>
              <w:spacing w:line="240" w:lineRule="exact"/>
              <w:ind w:right="-3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C1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E00CEF" w:rsidRDefault="00E00CEF" w:rsidP="00E00CEF">
      <w:pPr>
        <w:widowControl w:val="0"/>
        <w:autoSpaceDE w:val="0"/>
        <w:autoSpaceDN w:val="0"/>
        <w:spacing w:after="0" w:line="240" w:lineRule="exact"/>
        <w:ind w:right="-3"/>
        <w:jc w:val="center"/>
        <w:outlineLvl w:val="0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ind w:right="-3"/>
        <w:jc w:val="center"/>
        <w:outlineLvl w:val="0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ind w:right="-3"/>
        <w:jc w:val="center"/>
        <w:outlineLvl w:val="0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rPr>
          <w:b/>
          <w:bCs/>
          <w:sz w:val="28"/>
          <w:szCs w:val="28"/>
        </w:rPr>
      </w:pPr>
    </w:p>
    <w:p w:rsidR="00E00CEF" w:rsidRDefault="00E00CEF" w:rsidP="00E00CEF">
      <w:pPr>
        <w:widowControl w:val="0"/>
        <w:autoSpaceDE w:val="0"/>
        <w:autoSpaceDN w:val="0"/>
        <w:spacing w:after="0" w:line="240" w:lineRule="exact"/>
        <w:rPr>
          <w:b/>
          <w:sz w:val="30"/>
          <w:szCs w:val="26"/>
        </w:rPr>
      </w:pPr>
    </w:p>
    <w:p w:rsidR="00E00CEF" w:rsidRDefault="00E00CEF" w:rsidP="00E00CEF">
      <w:pPr>
        <w:spacing w:after="0" w:line="240" w:lineRule="auto"/>
        <w:ind w:right="57"/>
        <w:rPr>
          <w:sz w:val="28"/>
          <w:szCs w:val="28"/>
        </w:rPr>
      </w:pPr>
    </w:p>
    <w:p w:rsidR="0049580E" w:rsidRDefault="0049580E" w:rsidP="00E00CE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F51DA" w:rsidRDefault="00EF51DA" w:rsidP="00E00CE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F51DA" w:rsidRDefault="00EF51DA" w:rsidP="00E00CE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F51DA" w:rsidRDefault="00EF51DA" w:rsidP="00E00CE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9580E" w:rsidRDefault="0049580E" w:rsidP="00E00CE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E00CEF" w:rsidRDefault="00E00CEF" w:rsidP="0049580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ЗАДАНИЕ</w:t>
      </w:r>
    </w:p>
    <w:p w:rsidR="00E00CEF" w:rsidRPr="00E00CEF" w:rsidRDefault="00E00CEF" w:rsidP="00E00C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EF">
        <w:rPr>
          <w:rFonts w:ascii="Times New Roman" w:hAnsi="Times New Roman" w:cs="Times New Roman"/>
          <w:b/>
          <w:sz w:val="28"/>
          <w:szCs w:val="28"/>
        </w:rPr>
        <w:t>по компетенции   «Квиллинг»</w:t>
      </w:r>
    </w:p>
    <w:p w:rsidR="00E00CEF" w:rsidRPr="00E00CEF" w:rsidRDefault="00E00CEF" w:rsidP="00E00CE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00CEF">
        <w:rPr>
          <w:rFonts w:ascii="Times New Roman" w:hAnsi="Times New Roman" w:cs="Times New Roman"/>
          <w:b/>
          <w:sz w:val="28"/>
          <w:szCs w:val="28"/>
        </w:rPr>
        <w:t>(школьники)</w:t>
      </w:r>
    </w:p>
    <w:p w:rsidR="00E00CEF" w:rsidRPr="00E00CEF" w:rsidRDefault="00E00CEF" w:rsidP="00E00CEF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</w:p>
    <w:p w:rsidR="00E00CEF" w:rsidRDefault="00E00CEF" w:rsidP="00E00CEF">
      <w:pPr>
        <w:widowControl w:val="0"/>
        <w:spacing w:after="0" w:line="360" w:lineRule="auto"/>
        <w:jc w:val="center"/>
        <w:rPr>
          <w:sz w:val="27"/>
          <w:szCs w:val="27"/>
        </w:rPr>
      </w:pPr>
      <w:r w:rsidRPr="00E00CEF">
        <w:rPr>
          <w:noProof/>
          <w:sz w:val="27"/>
          <w:szCs w:val="27"/>
          <w:lang w:eastAsia="ru-RU"/>
        </w:rPr>
        <w:drawing>
          <wp:inline distT="0" distB="0" distL="0" distR="0">
            <wp:extent cx="1865451" cy="1971454"/>
            <wp:effectExtent l="57150" t="38100" r="39549" b="9746"/>
            <wp:docPr id="3" name="Рисунок 4" descr="F:\20200227_13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0227_135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50" cy="198434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EF" w:rsidRDefault="00E00CEF" w:rsidP="00E00CEF">
      <w:pPr>
        <w:widowControl w:val="0"/>
        <w:spacing w:after="0" w:line="360" w:lineRule="auto"/>
        <w:jc w:val="center"/>
        <w:rPr>
          <w:sz w:val="27"/>
          <w:szCs w:val="27"/>
        </w:rPr>
      </w:pPr>
    </w:p>
    <w:p w:rsidR="00E00CEF" w:rsidRDefault="00E00CEF" w:rsidP="00E00CEF">
      <w:pPr>
        <w:widowControl w:val="0"/>
        <w:spacing w:after="0" w:line="360" w:lineRule="auto"/>
        <w:jc w:val="right"/>
        <w:rPr>
          <w:rFonts w:eastAsia="Arial Unicode MS"/>
          <w:b/>
          <w:szCs w:val="24"/>
          <w:lang w:bidi="ru-RU"/>
        </w:rPr>
      </w:pPr>
    </w:p>
    <w:p w:rsidR="00E00CEF" w:rsidRDefault="00E00CEF" w:rsidP="00E00CEF">
      <w:pPr>
        <w:widowControl w:val="0"/>
        <w:spacing w:after="0" w:line="360" w:lineRule="auto"/>
        <w:jc w:val="right"/>
        <w:rPr>
          <w:rFonts w:eastAsia="Arial Unicode MS"/>
          <w:b/>
          <w:szCs w:val="24"/>
          <w:lang w:bidi="ru-RU"/>
        </w:rPr>
      </w:pPr>
    </w:p>
    <w:p w:rsidR="00E00CEF" w:rsidRDefault="00E00CEF" w:rsidP="00E00CEF">
      <w:pPr>
        <w:widowControl w:val="0"/>
        <w:spacing w:after="0" w:line="360" w:lineRule="auto"/>
        <w:jc w:val="right"/>
        <w:rPr>
          <w:rFonts w:eastAsia="Arial Unicode MS"/>
          <w:b/>
          <w:szCs w:val="24"/>
          <w:lang w:bidi="ru-RU"/>
        </w:rPr>
      </w:pPr>
    </w:p>
    <w:p w:rsidR="00E00CEF" w:rsidRDefault="00E00CEF" w:rsidP="00E00CEF">
      <w:pPr>
        <w:widowControl w:val="0"/>
        <w:spacing w:after="0" w:line="360" w:lineRule="auto"/>
        <w:jc w:val="right"/>
        <w:rPr>
          <w:rFonts w:eastAsia="Arial Unicode MS"/>
          <w:b/>
          <w:szCs w:val="24"/>
          <w:lang w:bidi="ru-RU"/>
        </w:rPr>
      </w:pPr>
    </w:p>
    <w:p w:rsidR="00E00CEF" w:rsidRDefault="00E00CEF" w:rsidP="00E00CEF">
      <w:pPr>
        <w:spacing w:after="2682" w:line="27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Советская Гавань, 2020</w:t>
      </w:r>
    </w:p>
    <w:p w:rsidR="00E00CEF" w:rsidRDefault="00E00CEF" w:rsidP="00E00CEF">
      <w:pPr>
        <w:tabs>
          <w:tab w:val="left" w:pos="2562"/>
        </w:tabs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Содержание</w:t>
      </w:r>
    </w:p>
    <w:p w:rsidR="00386BAD" w:rsidRPr="00E00CEF" w:rsidRDefault="0030232D" w:rsidP="00E00CEF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86BAD" w:rsidRPr="0030232D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</w:p>
    <w:p w:rsidR="00CA35F8" w:rsidRPr="0030232D" w:rsidRDefault="00AF31A6" w:rsidP="0030232D">
      <w:pPr>
        <w:pStyle w:val="ad"/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Каждый из нас делал хоть раз в свое жизни поделку из бумаги.Бумага - необычайно выразительный и податливый материал. Из нее можно создать целый мир.</w:t>
      </w:r>
    </w:p>
    <w:p w:rsidR="00AF31A6" w:rsidRPr="0030232D" w:rsidRDefault="00AF31A6" w:rsidP="0030232D">
      <w:pPr>
        <w:pStyle w:val="ad"/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Квиллинг – слово м</w:t>
      </w:r>
      <w:r w:rsidR="0093398B" w:rsidRPr="0030232D">
        <w:rPr>
          <w:rFonts w:ascii="Times New Roman" w:hAnsi="Times New Roman" w:cs="Times New Roman"/>
          <w:sz w:val="28"/>
          <w:szCs w:val="28"/>
        </w:rPr>
        <w:t>ало</w:t>
      </w:r>
      <w:r w:rsidRPr="0030232D">
        <w:rPr>
          <w:rFonts w:ascii="Times New Roman" w:hAnsi="Times New Roman" w:cs="Times New Roman"/>
          <w:sz w:val="28"/>
          <w:szCs w:val="28"/>
        </w:rPr>
        <w:t xml:space="preserve"> кому знакомое. А означает оно изготовление фигурок, цветов из скрученной в спиральки полосок бумаги. Немного истории.Этот вид искусства был придуман монахами в Европе.   Когда они обрезали края книг с позолотой и накручивали их на концы перьев птиц. Таким образом получалось что-то похоже на золотую миниатюру. Изготовление фигурок из скрученной в спиральки полосок бумаги.Отсюда и произошло название квиллинг. От английского слова “quill”, которое переводится как «птичье перо». В самом начале этим занимались в бедных церквах, особенно в XIX века квиллинг был любимым занятием благородных дам. такие изделия выглядели, как настоящая филигрань - старинная ювелирная техника . Поэтому квиллинг называют бумажной филигранью</w:t>
      </w:r>
      <w:r w:rsidR="00CA35F8" w:rsidRPr="0030232D">
        <w:rPr>
          <w:rFonts w:ascii="Times New Roman" w:hAnsi="Times New Roman" w:cs="Times New Roman"/>
          <w:sz w:val="28"/>
          <w:szCs w:val="28"/>
        </w:rPr>
        <w:t xml:space="preserve">. </w:t>
      </w:r>
      <w:r w:rsidRPr="0030232D">
        <w:rPr>
          <w:rFonts w:ascii="Times New Roman" w:hAnsi="Times New Roman" w:cs="Times New Roman"/>
          <w:sz w:val="28"/>
          <w:szCs w:val="28"/>
        </w:rPr>
        <w:t xml:space="preserve">Для квилинга не требуется никакого специального дорогостоящего оборудования, цветная бумага, а техника позволит сделать настоящие маленькие шедевры. </w:t>
      </w:r>
      <w:r w:rsidR="009E2698" w:rsidRPr="0030232D">
        <w:rPr>
          <w:rFonts w:ascii="Times New Roman" w:hAnsi="Times New Roman" w:cs="Times New Roman"/>
          <w:sz w:val="28"/>
          <w:szCs w:val="28"/>
        </w:rPr>
        <w:t xml:space="preserve"> Иде</w:t>
      </w:r>
      <w:r w:rsidRPr="0030232D">
        <w:rPr>
          <w:rFonts w:ascii="Times New Roman" w:hAnsi="Times New Roman" w:cs="Times New Roman"/>
          <w:sz w:val="28"/>
          <w:szCs w:val="28"/>
        </w:rPr>
        <w:t>ально подходит цветная  бумага для принтера. Существует специальная бумага для квилинга-это наборы одноцветных полосок. Используя бумагу разной фактуры и разные способы скручивания можно создавать сюжетные и декоративные композиции, делать подарки и открытки в нетрадиционной технике. Создавая неповторимые шедевры из обычных бумажных лент.</w:t>
      </w:r>
    </w:p>
    <w:p w:rsidR="00B31C43" w:rsidRPr="0030232D" w:rsidRDefault="00B31C43" w:rsidP="0030232D">
      <w:pPr>
        <w:pStyle w:val="ad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32D">
        <w:rPr>
          <w:rFonts w:ascii="Times New Roman" w:hAnsi="Times New Roman" w:cs="Times New Roman"/>
          <w:b/>
          <w:bCs/>
          <w:iCs/>
          <w:sz w:val="28"/>
          <w:szCs w:val="28"/>
        </w:rPr>
        <w:t>1.1.Актуальность компетенции</w:t>
      </w:r>
    </w:p>
    <w:p w:rsidR="00B31C43" w:rsidRPr="0030232D" w:rsidRDefault="00B31C43" w:rsidP="0030232D">
      <w:pPr>
        <w:pStyle w:val="ad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232D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в плане развития и обучения</w:t>
      </w:r>
    </w:p>
    <w:p w:rsidR="00B31C43" w:rsidRPr="0030232D" w:rsidRDefault="0030232D" w:rsidP="0030232D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43" w:rsidRPr="0030232D">
        <w:rPr>
          <w:rFonts w:ascii="Times New Roman" w:hAnsi="Times New Roman" w:cs="Times New Roman"/>
          <w:sz w:val="28"/>
          <w:szCs w:val="28"/>
        </w:rPr>
        <w:t>В процессе работы развиваются такие психические процессы, как внимание, память, логическое  мышление  и воображение, фантазия, стимул быстрого результата.</w:t>
      </w:r>
    </w:p>
    <w:p w:rsidR="00B31C43" w:rsidRPr="0030232D" w:rsidRDefault="00B31C43" w:rsidP="0030232D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Квиллинг раскрывает творческий потенциал,  художественный вкус, творческие способности и фантазии обучающихся.</w:t>
      </w:r>
    </w:p>
    <w:p w:rsidR="00B31C43" w:rsidRPr="0030232D" w:rsidRDefault="00B31C43" w:rsidP="0030328C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Квиллинг – достаточно кропотливый процесс, который стимулирует усидчивость, терпение, стремление доводить начатую работу  до конца.</w:t>
      </w:r>
    </w:p>
    <w:p w:rsidR="00B31C43" w:rsidRPr="0030232D" w:rsidRDefault="00B31C43" w:rsidP="0030328C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Занятия  квиллингом способны снимать у обучающихся мышечное и нервное напряжение.</w:t>
      </w:r>
    </w:p>
    <w:p w:rsidR="00B31C43" w:rsidRPr="0030232D" w:rsidRDefault="00B31C43" w:rsidP="0030328C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Работа  в технике квиллинг  совершенствует трудовые навыки, формирует  культуру труда, учит аккуратности, умению бережно и экономно использовать материал, содержать в порядке рабочее место.</w:t>
      </w:r>
    </w:p>
    <w:p w:rsidR="00B31C43" w:rsidRPr="0030232D" w:rsidRDefault="00B31C43" w:rsidP="0030328C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При  успешном освоении данной техники обучающиеся могут делать эксклюзивные подарки, открытки, украшения, панно, создавать картины. Прекрасный подарок своими руками. .</w:t>
      </w:r>
    </w:p>
    <w:p w:rsidR="0030232D" w:rsidRDefault="00B31C43" w:rsidP="0030328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8C">
        <w:rPr>
          <w:rFonts w:ascii="Times New Roman" w:hAnsi="Times New Roman" w:cs="Times New Roman"/>
          <w:b/>
          <w:sz w:val="28"/>
          <w:szCs w:val="28"/>
        </w:rPr>
        <w:t>1.2</w:t>
      </w:r>
      <w:r w:rsidR="00AF31A6" w:rsidRPr="0030328C">
        <w:rPr>
          <w:rFonts w:ascii="Times New Roman" w:hAnsi="Times New Roman" w:cs="Times New Roman"/>
          <w:b/>
          <w:sz w:val="28"/>
          <w:szCs w:val="28"/>
        </w:rPr>
        <w:t>.</w:t>
      </w:r>
      <w:r w:rsidR="004B3A34" w:rsidRPr="0030328C">
        <w:rPr>
          <w:rFonts w:ascii="Times New Roman" w:hAnsi="Times New Roman" w:cs="Times New Roman"/>
          <w:b/>
          <w:sz w:val="28"/>
          <w:szCs w:val="28"/>
        </w:rPr>
        <w:t>Ссылка на образовательный</w:t>
      </w:r>
      <w:r w:rsidR="00AF31A6" w:rsidRPr="0030328C">
        <w:rPr>
          <w:rFonts w:ascii="Times New Roman" w:hAnsi="Times New Roman" w:cs="Times New Roman"/>
          <w:b/>
          <w:sz w:val="28"/>
          <w:szCs w:val="28"/>
        </w:rPr>
        <w:t xml:space="preserve"> и/или профессиональный стандарт</w:t>
      </w:r>
    </w:p>
    <w:p w:rsidR="0030328C" w:rsidRPr="0030328C" w:rsidRDefault="0030328C" w:rsidP="0030328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0232D" w:rsidRPr="0030328C" w:rsidTr="0030232D">
        <w:tc>
          <w:tcPr>
            <w:tcW w:w="9571" w:type="dxa"/>
          </w:tcPr>
          <w:p w:rsidR="0030232D" w:rsidRPr="0030328C" w:rsidRDefault="0030232D" w:rsidP="0030328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Школьники</w:t>
            </w:r>
          </w:p>
        </w:tc>
      </w:tr>
      <w:tr w:rsidR="0030232D" w:rsidRPr="0030232D" w:rsidTr="0030232D">
        <w:tc>
          <w:tcPr>
            <w:tcW w:w="9571" w:type="dxa"/>
          </w:tcPr>
          <w:p w:rsidR="0030232D" w:rsidRPr="0030232D" w:rsidRDefault="0030232D" w:rsidP="0030232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 Федерального Закона от29 декабря 2012 года №273-ФЗ «Об образовании в Российской Федерации»</w:t>
            </w:r>
          </w:p>
        </w:tc>
      </w:tr>
      <w:tr w:rsidR="0030232D" w:rsidRPr="0030232D" w:rsidTr="0030232D">
        <w:tc>
          <w:tcPr>
            <w:tcW w:w="9571" w:type="dxa"/>
          </w:tcPr>
          <w:p w:rsidR="0030232D" w:rsidRPr="0030232D" w:rsidRDefault="0030232D" w:rsidP="0030232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государственным образовательным  стандартом образования обучающихся с умственной отсталости  (интеллектуальными нарушениями) (Приказ Министерства образования и науки РФ от 19 декабря 2014 г. №1599</w:t>
            </w:r>
          </w:p>
        </w:tc>
      </w:tr>
      <w:tr w:rsidR="0030232D" w:rsidRPr="0030232D" w:rsidTr="0030232D">
        <w:tc>
          <w:tcPr>
            <w:tcW w:w="9571" w:type="dxa"/>
          </w:tcPr>
          <w:p w:rsidR="0030232D" w:rsidRPr="0030232D" w:rsidRDefault="0030232D" w:rsidP="0030232D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 (Письмо Министерства образования и науки РФ от 11 марта 2016 г. №ВК-452/07 «О введении ФГОС  ОВЗ»).</w:t>
            </w:r>
          </w:p>
          <w:p w:rsidR="0030232D" w:rsidRPr="0030232D" w:rsidRDefault="0030232D" w:rsidP="0030232D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232D" w:rsidRPr="0030232D" w:rsidRDefault="0030232D" w:rsidP="0030232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86BAD" w:rsidRPr="0030328C" w:rsidRDefault="00386BAD" w:rsidP="0030328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8C">
        <w:rPr>
          <w:rFonts w:ascii="Times New Roman" w:hAnsi="Times New Roman" w:cs="Times New Roman"/>
          <w:b/>
          <w:sz w:val="28"/>
          <w:szCs w:val="28"/>
        </w:rPr>
        <w:t>1.3</w:t>
      </w:r>
      <w:r w:rsidR="00716319" w:rsidRPr="0030328C">
        <w:rPr>
          <w:rFonts w:ascii="Times New Roman" w:hAnsi="Times New Roman" w:cs="Times New Roman"/>
          <w:b/>
          <w:sz w:val="28"/>
          <w:szCs w:val="28"/>
        </w:rPr>
        <w:t xml:space="preserve"> Требования к квалификации</w:t>
      </w:r>
    </w:p>
    <w:p w:rsidR="00386BAD" w:rsidRPr="0030232D" w:rsidRDefault="00386BAD" w:rsidP="0030232D">
      <w:pPr>
        <w:pStyle w:val="ad"/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eastAsia="Calibri" w:hAnsi="Times New Roman" w:cs="Times New Roman"/>
          <w:sz w:val="28"/>
          <w:szCs w:val="28"/>
        </w:rPr>
        <w:t>Указываются требования к квалификации участника для выполнения задания, а также необходимые знания, умения и навыки.</w:t>
      </w:r>
    </w:p>
    <w:p w:rsidR="00386BAD" w:rsidRDefault="00386BAD" w:rsidP="0030232D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30232D">
        <w:rPr>
          <w:rFonts w:ascii="Times New Roman" w:eastAsia="Calibri" w:hAnsi="Times New Roman" w:cs="Times New Roman"/>
          <w:sz w:val="28"/>
          <w:szCs w:val="28"/>
        </w:rPr>
        <w:t>Требования к квалификации участника должны отражать квалификационные характеристики ФГОС</w:t>
      </w:r>
      <w:r w:rsidR="00B31C43" w:rsidRPr="0030232D">
        <w:rPr>
          <w:rFonts w:ascii="Times New Roman" w:eastAsia="Calibri" w:hAnsi="Times New Roman" w:cs="Times New Roman"/>
          <w:sz w:val="28"/>
          <w:szCs w:val="28"/>
        </w:rPr>
        <w:t>ФГОС ТОП-50</w:t>
      </w:r>
      <w:r w:rsidRPr="0030232D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профессиональных стандартов</w:t>
      </w:r>
    </w:p>
    <w:p w:rsidR="0030328C" w:rsidRPr="0030232D" w:rsidRDefault="0030328C" w:rsidP="0030232D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31C43" w:rsidRPr="0030232D" w:rsidTr="00B31C43">
        <w:tc>
          <w:tcPr>
            <w:tcW w:w="9571" w:type="dxa"/>
          </w:tcPr>
          <w:p w:rsidR="00B31C43" w:rsidRPr="0030328C" w:rsidRDefault="00B31C43" w:rsidP="0030328C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32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B31C43" w:rsidRPr="0030232D" w:rsidTr="00B31C43">
        <w:tc>
          <w:tcPr>
            <w:tcW w:w="9571" w:type="dxa"/>
          </w:tcPr>
          <w:p w:rsidR="00B31C43" w:rsidRPr="0030328C" w:rsidRDefault="0030328C" w:rsidP="0030232D">
            <w:pPr>
              <w:pStyle w:val="ad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Должны знать: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eastAsia="Calibri" w:hAnsi="Times New Roman" w:cs="Times New Roman"/>
                <w:sz w:val="28"/>
                <w:szCs w:val="28"/>
              </w:rPr>
              <w:t>основы санитарии и гигиены;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eastAsia="Calibri" w:hAnsi="Times New Roman" w:cs="Times New Roman"/>
                <w:sz w:val="28"/>
                <w:szCs w:val="28"/>
              </w:rPr>
              <w:t>основы  работы с бумажными лентами для квиллинга;</w:t>
            </w:r>
          </w:p>
          <w:p w:rsidR="00B31C43" w:rsidRPr="0030328C" w:rsidRDefault="0030328C" w:rsidP="0030232D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28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31C43" w:rsidRPr="0030328C">
              <w:rPr>
                <w:rFonts w:ascii="Times New Roman" w:hAnsi="Times New Roman" w:cs="Times New Roman"/>
                <w:b/>
                <w:sz w:val="28"/>
                <w:szCs w:val="28"/>
              </w:rPr>
              <w:t>олжен уметь: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изготавливать различные виды роллов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собрать   роллы «капли» для цветка и приклеить на цветной картон 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скручивать тугую  роллу для сердцевины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выбирать инструменты и использовать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инструкциям.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обогащать словарь обучающихся специальными терминами.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создавать композиции с изделиями, выполненными в технике квиллинга.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и глазомер</w:t>
            </w:r>
          </w:p>
          <w:p w:rsidR="00B31C43" w:rsidRPr="0030232D" w:rsidRDefault="00B31C43" w:rsidP="0030328C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развитие  творческих способностей</w:t>
            </w:r>
          </w:p>
          <w:p w:rsidR="00B31C43" w:rsidRPr="0030328C" w:rsidRDefault="00B31C43" w:rsidP="00302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художественный вкус, аккуратность.</w:t>
            </w:r>
          </w:p>
        </w:tc>
      </w:tr>
    </w:tbl>
    <w:p w:rsidR="00B31C43" w:rsidRPr="0030232D" w:rsidRDefault="00B31C43" w:rsidP="0030232D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A36F54" w:rsidRPr="0030328C" w:rsidRDefault="00A36F54" w:rsidP="0030232D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A52F23"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Инструкция для конкурсантов </w:t>
      </w:r>
      <w:r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(же</w:t>
      </w:r>
      <w:r w:rsidR="004C3514"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</w:t>
      </w:r>
      <w:r w:rsidR="00A52F23"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бь</w:t>
      </w:r>
      <w:r w:rsidR="004C3514"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</w:t>
      </w:r>
      <w:r w:rsidR="00A52F23"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вка).</w:t>
      </w:r>
    </w:p>
    <w:p w:rsidR="00386BAD" w:rsidRPr="0030328C" w:rsidRDefault="00386BAD" w:rsidP="0030232D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2.Конкурсное задание</w:t>
      </w:r>
    </w:p>
    <w:p w:rsidR="00453A9A" w:rsidRPr="0030328C" w:rsidRDefault="00453A9A" w:rsidP="0030232D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2.1Краткое описание задания</w:t>
      </w:r>
    </w:p>
    <w:p w:rsidR="000D6158" w:rsidRPr="0030232D" w:rsidRDefault="00453A9A" w:rsidP="0030232D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Школьники:</w:t>
      </w:r>
      <w:r w:rsidRPr="0030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выполненияконкурсногозадания  необходимо изготовить </w:t>
      </w:r>
      <w:r w:rsidR="00866568" w:rsidRPr="0030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открытки «Композиция из ромашек</w:t>
      </w:r>
      <w:r w:rsidR="000D6158" w:rsidRPr="0030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16319" w:rsidRPr="0030232D" w:rsidRDefault="000D6158" w:rsidP="0030232D">
      <w:pPr>
        <w:pStyle w:val="ad"/>
        <w:rPr>
          <w:rFonts w:ascii="Times New Roman" w:hAnsi="Times New Roman" w:cs="Times New Roman"/>
          <w:color w:val="333333"/>
          <w:sz w:val="28"/>
          <w:szCs w:val="28"/>
        </w:rPr>
      </w:pPr>
      <w:r w:rsidRPr="0030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Каждому ученику предоставляется одинаковые инструменты и материалы</w:t>
      </w:r>
    </w:p>
    <w:p w:rsidR="004436BE" w:rsidRDefault="004436BE" w:rsidP="004436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4112" cy="1918290"/>
            <wp:effectExtent l="57150" t="38100" r="32288" b="24810"/>
            <wp:docPr id="5" name="Рисунок 4" descr="F:\20200227_13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0227_135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80" cy="19264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BE" w:rsidRDefault="004436BE" w:rsidP="0030232D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C26E0F" w:rsidRPr="0030328C" w:rsidRDefault="00C26E0F" w:rsidP="0030232D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30328C">
        <w:rPr>
          <w:rFonts w:ascii="Times New Roman" w:hAnsi="Times New Roman" w:cs="Times New Roman"/>
          <w:b/>
          <w:sz w:val="28"/>
          <w:szCs w:val="28"/>
        </w:rPr>
        <w:t>2.</w:t>
      </w:r>
      <w:r w:rsidR="0030328C">
        <w:rPr>
          <w:rFonts w:ascii="Times New Roman" w:hAnsi="Times New Roman" w:cs="Times New Roman"/>
          <w:b/>
          <w:bCs/>
          <w:sz w:val="28"/>
          <w:szCs w:val="28"/>
        </w:rPr>
        <w:t>1.Цель конкурса:</w:t>
      </w:r>
    </w:p>
    <w:p w:rsidR="00FE16CE" w:rsidRPr="0030232D" w:rsidRDefault="00C26E0F" w:rsidP="0030328C">
      <w:pPr>
        <w:pStyle w:val="ad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30232D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с целью определения профессиональных навыков обучающихся совершенствования </w:t>
      </w:r>
      <w:r w:rsidR="00FE16CE" w:rsidRPr="0030232D">
        <w:rPr>
          <w:rFonts w:ascii="Times New Roman" w:hAnsi="Times New Roman" w:cs="Times New Roman"/>
          <w:bCs/>
          <w:sz w:val="28"/>
          <w:szCs w:val="28"/>
        </w:rPr>
        <w:t>их профессионального мастерства.</w:t>
      </w:r>
    </w:p>
    <w:p w:rsidR="00FE16CE" w:rsidRPr="0030232D" w:rsidRDefault="00FE16CE" w:rsidP="0030328C">
      <w:pPr>
        <w:pStyle w:val="ad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30232D">
        <w:rPr>
          <w:rFonts w:ascii="Times New Roman" w:hAnsi="Times New Roman" w:cs="Times New Roman"/>
          <w:bCs/>
          <w:sz w:val="28"/>
          <w:szCs w:val="28"/>
        </w:rPr>
        <w:t>Привитие устойчивого интереса к квиллингу</w:t>
      </w:r>
    </w:p>
    <w:p w:rsidR="00FE16CE" w:rsidRPr="0030232D" w:rsidRDefault="00FE16CE" w:rsidP="0030328C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0232D">
        <w:rPr>
          <w:rFonts w:ascii="Times New Roman" w:hAnsi="Times New Roman" w:cs="Times New Roman"/>
          <w:sz w:val="28"/>
          <w:szCs w:val="28"/>
        </w:rPr>
        <w:t>В</w:t>
      </w:r>
      <w:r w:rsidR="00C26E0F" w:rsidRPr="0030232D">
        <w:rPr>
          <w:rFonts w:ascii="Times New Roman" w:hAnsi="Times New Roman" w:cs="Times New Roman"/>
          <w:sz w:val="28"/>
          <w:szCs w:val="28"/>
        </w:rPr>
        <w:t>сестороннее интеллектуальное и эстетическое развития  детей в процессе овладение элементарными приемами техники квиллинга, как художественного способа конструирования из бумаги.</w:t>
      </w:r>
    </w:p>
    <w:p w:rsidR="00C26E0F" w:rsidRPr="0030232D" w:rsidRDefault="00C26E0F" w:rsidP="0030328C">
      <w:pPr>
        <w:pStyle w:val="ad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30232D">
        <w:rPr>
          <w:rFonts w:ascii="Times New Roman" w:hAnsi="Times New Roman" w:cs="Times New Roman"/>
          <w:bCs/>
          <w:sz w:val="28"/>
          <w:szCs w:val="28"/>
        </w:rPr>
        <w:t>Выявления наиболее одарённых.</w:t>
      </w:r>
    </w:p>
    <w:p w:rsidR="00632BB9" w:rsidRDefault="00453A9A" w:rsidP="0030232D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30328C">
        <w:rPr>
          <w:rFonts w:ascii="Times New Roman" w:hAnsi="Times New Roman" w:cs="Times New Roman"/>
          <w:b/>
          <w:bCs/>
          <w:sz w:val="28"/>
          <w:szCs w:val="28"/>
        </w:rPr>
        <w:t>2.2.С</w:t>
      </w:r>
      <w:r w:rsidR="00632BB9" w:rsidRPr="0030328C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</w:t>
      </w:r>
      <w:r w:rsidRPr="0030328C">
        <w:rPr>
          <w:rFonts w:ascii="Times New Roman" w:hAnsi="Times New Roman" w:cs="Times New Roman"/>
          <w:b/>
          <w:bCs/>
          <w:sz w:val="28"/>
          <w:szCs w:val="28"/>
        </w:rPr>
        <w:t xml:space="preserve"> и подробное описание к</w:t>
      </w:r>
      <w:r w:rsidR="00632BB9" w:rsidRPr="0030328C">
        <w:rPr>
          <w:rFonts w:ascii="Times New Roman" w:hAnsi="Times New Roman" w:cs="Times New Roman"/>
          <w:b/>
          <w:bCs/>
          <w:sz w:val="28"/>
          <w:szCs w:val="28"/>
        </w:rPr>
        <w:t>онкурсного задания</w:t>
      </w:r>
      <w:r w:rsidRPr="003032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23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28C" w:rsidRPr="0030232D" w:rsidRDefault="0030328C" w:rsidP="0030232D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2445"/>
        <w:gridCol w:w="1857"/>
        <w:gridCol w:w="1510"/>
        <w:gridCol w:w="2126"/>
      </w:tblGrid>
      <w:tr w:rsidR="0093398B" w:rsidRPr="0030232D" w:rsidTr="0030328C">
        <w:tc>
          <w:tcPr>
            <w:tcW w:w="1526" w:type="dxa"/>
          </w:tcPr>
          <w:p w:rsidR="00B63FD3" w:rsidRPr="0030328C" w:rsidRDefault="00B63FD3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B63FD3" w:rsidRPr="0030328C" w:rsidRDefault="00B63FD3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описание модуля</w:t>
            </w:r>
          </w:p>
        </w:tc>
        <w:tc>
          <w:tcPr>
            <w:tcW w:w="1857" w:type="dxa"/>
          </w:tcPr>
          <w:p w:rsidR="00B63FD3" w:rsidRPr="0030328C" w:rsidRDefault="00B63FD3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  </w:t>
            </w:r>
          </w:p>
        </w:tc>
        <w:tc>
          <w:tcPr>
            <w:tcW w:w="1510" w:type="dxa"/>
          </w:tcPr>
          <w:p w:rsidR="00B63FD3" w:rsidRPr="0030328C" w:rsidRDefault="00B63FD3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B63FD3" w:rsidRPr="0030328C" w:rsidRDefault="00B63FD3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3398B" w:rsidRPr="0030232D" w:rsidTr="0030328C">
        <w:trPr>
          <w:trHeight w:val="1316"/>
        </w:trPr>
        <w:tc>
          <w:tcPr>
            <w:tcW w:w="1526" w:type="dxa"/>
          </w:tcPr>
          <w:p w:rsidR="00B63FD3" w:rsidRPr="0030232D" w:rsidRDefault="00B63FD3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</w:t>
            </w:r>
          </w:p>
        </w:tc>
        <w:tc>
          <w:tcPr>
            <w:tcW w:w="2445" w:type="dxa"/>
          </w:tcPr>
          <w:p w:rsidR="00B63FD3" w:rsidRPr="007E18DC" w:rsidRDefault="00B63FD3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</w:t>
            </w:r>
          </w:p>
          <w:p w:rsidR="00B63FD3" w:rsidRPr="0030328C" w:rsidRDefault="00B63FD3" w:rsidP="0030232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Сделать  разметку рисунка на цветном картоне.</w:t>
            </w:r>
          </w:p>
        </w:tc>
        <w:tc>
          <w:tcPr>
            <w:tcW w:w="1857" w:type="dxa"/>
          </w:tcPr>
          <w:p w:rsidR="00B63FD3" w:rsidRPr="0030232D" w:rsidRDefault="00B63FD3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510" w:type="dxa"/>
          </w:tcPr>
          <w:p w:rsidR="00B63FD3" w:rsidRPr="0030232D" w:rsidRDefault="00B63FD3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5 минут</w:t>
            </w:r>
          </w:p>
        </w:tc>
        <w:tc>
          <w:tcPr>
            <w:tcW w:w="2126" w:type="dxa"/>
          </w:tcPr>
          <w:p w:rsidR="00B63FD3" w:rsidRPr="0030232D" w:rsidRDefault="00B63FD3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398B" w:rsidRPr="0030232D" w:rsidTr="0030328C">
        <w:trPr>
          <w:trHeight w:val="1547"/>
        </w:trPr>
        <w:tc>
          <w:tcPr>
            <w:tcW w:w="1526" w:type="dxa"/>
          </w:tcPr>
          <w:p w:rsidR="00756CFA" w:rsidRPr="0030232D" w:rsidRDefault="00756CFA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756CFA" w:rsidRPr="007E18DC" w:rsidRDefault="00756CFA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  <w:p w:rsidR="00756CFA" w:rsidRPr="0030328C" w:rsidRDefault="00756CFA" w:rsidP="0030232D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Скручивание бумажных лент на шиле для цветов и листьев «капля»</w:t>
            </w:r>
          </w:p>
        </w:tc>
        <w:tc>
          <w:tcPr>
            <w:tcW w:w="1857" w:type="dxa"/>
          </w:tcPr>
          <w:p w:rsidR="00756CFA" w:rsidRPr="0030232D" w:rsidRDefault="0030328C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510" w:type="dxa"/>
          </w:tcPr>
          <w:p w:rsidR="00756CFA" w:rsidRPr="0030232D" w:rsidRDefault="00756CFA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2 часа 20 минут</w:t>
            </w:r>
          </w:p>
        </w:tc>
        <w:tc>
          <w:tcPr>
            <w:tcW w:w="2126" w:type="dxa"/>
          </w:tcPr>
          <w:p w:rsidR="00756CFA" w:rsidRPr="0030232D" w:rsidRDefault="0093398B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«Капли» липистки</w:t>
            </w:r>
            <w:r w:rsidR="007E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цветов.</w:t>
            </w:r>
          </w:p>
          <w:p w:rsidR="0093398B" w:rsidRPr="0030232D" w:rsidRDefault="0093398B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«Капли» для листьев</w:t>
            </w:r>
          </w:p>
        </w:tc>
      </w:tr>
      <w:tr w:rsidR="0093398B" w:rsidRPr="0030232D" w:rsidTr="0030328C">
        <w:tc>
          <w:tcPr>
            <w:tcW w:w="1526" w:type="dxa"/>
          </w:tcPr>
          <w:p w:rsidR="00756CFA" w:rsidRPr="0030232D" w:rsidRDefault="00756CFA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756CFA" w:rsidRPr="007E18DC" w:rsidRDefault="00756CFA" w:rsidP="0030232D">
            <w:pPr>
              <w:pStyle w:val="a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</w:t>
            </w:r>
          </w:p>
          <w:p w:rsidR="00756CFA" w:rsidRPr="0030232D" w:rsidRDefault="00756CFA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 xml:space="preserve">Скручивание бумажных лент оранжевого </w:t>
            </w:r>
            <w:r w:rsidR="0093398B" w:rsidRPr="0030232D">
              <w:rPr>
                <w:rFonts w:ascii="Times New Roman" w:hAnsi="Times New Roman" w:cs="Times New Roman"/>
                <w:sz w:val="28"/>
                <w:szCs w:val="28"/>
              </w:rPr>
              <w:t xml:space="preserve"> цвета.</w:t>
            </w:r>
          </w:p>
        </w:tc>
        <w:tc>
          <w:tcPr>
            <w:tcW w:w="1857" w:type="dxa"/>
          </w:tcPr>
          <w:p w:rsidR="00756CFA" w:rsidRPr="0030232D" w:rsidRDefault="0030328C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день</w:t>
            </w:r>
          </w:p>
        </w:tc>
        <w:tc>
          <w:tcPr>
            <w:tcW w:w="1510" w:type="dxa"/>
          </w:tcPr>
          <w:p w:rsidR="00756CFA" w:rsidRPr="0030232D" w:rsidRDefault="00756CFA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20 минут</w:t>
            </w:r>
          </w:p>
        </w:tc>
        <w:tc>
          <w:tcPr>
            <w:tcW w:w="2126" w:type="dxa"/>
          </w:tcPr>
          <w:p w:rsidR="00756CFA" w:rsidRPr="0030232D" w:rsidRDefault="0093398B" w:rsidP="0030232D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bCs/>
                <w:sz w:val="28"/>
                <w:szCs w:val="28"/>
              </w:rPr>
              <w:t>Роллы для сердцевины</w:t>
            </w:r>
          </w:p>
        </w:tc>
      </w:tr>
    </w:tbl>
    <w:p w:rsidR="00B63FD3" w:rsidRPr="0030232D" w:rsidRDefault="00B63FD3" w:rsidP="0030232D">
      <w:pPr>
        <w:pStyle w:val="ad"/>
        <w:rPr>
          <w:rFonts w:ascii="Times New Roman" w:hAnsi="Times New Roman" w:cs="Times New Roman"/>
          <w:bCs/>
          <w:sz w:val="28"/>
          <w:szCs w:val="28"/>
        </w:rPr>
      </w:pPr>
    </w:p>
    <w:p w:rsidR="00115BB3" w:rsidRPr="007E18DC" w:rsidRDefault="007F66F4" w:rsidP="007E18DC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8DC">
        <w:rPr>
          <w:rFonts w:ascii="Times New Roman" w:hAnsi="Times New Roman" w:cs="Times New Roman"/>
          <w:b/>
          <w:sz w:val="28"/>
          <w:szCs w:val="28"/>
        </w:rPr>
        <w:t>2</w:t>
      </w:r>
      <w:r w:rsidR="00756CFA" w:rsidRPr="007E18DC">
        <w:rPr>
          <w:rFonts w:ascii="Times New Roman" w:hAnsi="Times New Roman" w:cs="Times New Roman"/>
          <w:b/>
          <w:sz w:val="28"/>
          <w:szCs w:val="28"/>
        </w:rPr>
        <w:t>.3.</w:t>
      </w:r>
      <w:r w:rsidR="00A24B6E" w:rsidRPr="007E18DC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  <w:r w:rsidRPr="007E18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6B36" w:rsidRPr="007E18DC" w:rsidRDefault="00144DB6" w:rsidP="007E18DC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7E18DC">
        <w:rPr>
          <w:rFonts w:ascii="Times New Roman" w:hAnsi="Times New Roman" w:cs="Times New Roman"/>
          <w:b/>
          <w:color w:val="122100"/>
          <w:sz w:val="28"/>
          <w:szCs w:val="28"/>
        </w:rPr>
        <w:t>Инструкционная     карта</w:t>
      </w:r>
      <w:r w:rsidR="003F0CA3" w:rsidRPr="007E18DC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 пос</w:t>
      </w:r>
      <w:r w:rsidR="004D434B" w:rsidRPr="007E18DC">
        <w:rPr>
          <w:rFonts w:ascii="Times New Roman" w:hAnsi="Times New Roman" w:cs="Times New Roman"/>
          <w:b/>
          <w:color w:val="122100"/>
          <w:sz w:val="28"/>
          <w:szCs w:val="28"/>
        </w:rPr>
        <w:t>озданию  открытки  «Композиции из ромашек</w:t>
      </w:r>
      <w:r w:rsidRPr="007E18DC">
        <w:rPr>
          <w:rFonts w:ascii="Times New Roman" w:hAnsi="Times New Roman" w:cs="Times New Roman"/>
          <w:b/>
          <w:color w:val="122100"/>
          <w:sz w:val="28"/>
          <w:szCs w:val="28"/>
        </w:rPr>
        <w:t>»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1.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Сначала разметь 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на цветном картоне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>, основу</w:t>
      </w:r>
      <w:r w:rsidR="0053430F" w:rsidRPr="0030232D">
        <w:rPr>
          <w:rFonts w:ascii="Times New Roman" w:hAnsi="Times New Roman" w:cs="Times New Roman"/>
          <w:color w:val="122100"/>
          <w:sz w:val="28"/>
          <w:szCs w:val="28"/>
        </w:rPr>
        <w:t>,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где будут </w:t>
      </w:r>
      <w:r w:rsidR="005A55B8" w:rsidRPr="0030232D">
        <w:rPr>
          <w:rFonts w:ascii="Times New Roman" w:hAnsi="Times New Roman" w:cs="Times New Roman"/>
          <w:color w:val="122100"/>
          <w:sz w:val="28"/>
          <w:szCs w:val="28"/>
        </w:rPr>
        <w:t>распола</w:t>
      </w:r>
      <w:r w:rsidR="00A343F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гаться 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композиция из ромашек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</w:p>
    <w:p w:rsidR="000801EE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>2.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>Для изготовления открытки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используются полоски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бумаги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жёлтого, зелёного,   оранжевого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цвета</w:t>
      </w:r>
      <w:r w:rsidR="00CA504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. 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3.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Чтобы сделать цветок ромашки 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нужно вставь конец бумажной ленты в расщелину инструмента 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шило </w:t>
      </w:r>
      <w:r w:rsidR="005A55B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и намотать 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на него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ролл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. 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4.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Затем снимите ролл,  вставьте в отверстие линейки</w:t>
      </w:r>
      <w:r w:rsidR="0095195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15 мм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>,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измерь ролл, дайте ему немного раскрутиться. 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5.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Теперь спиральке нужно придать форму «капельки» - сожмите ее пальцами с одной стороны. 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6.</w:t>
      </w:r>
      <w:r w:rsidR="005A55B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К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леем ПВА закрепите свободный</w:t>
      </w:r>
      <w:r w:rsidR="0095195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кончик будущего лепестка ромашки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7.</w:t>
      </w:r>
      <w:r w:rsidR="00C82B6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Получается 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элемент </w:t>
      </w:r>
      <w:r w:rsidR="00C82B66" w:rsidRPr="0030232D">
        <w:rPr>
          <w:rFonts w:ascii="Times New Roman" w:hAnsi="Times New Roman" w:cs="Times New Roman"/>
          <w:color w:val="122100"/>
          <w:sz w:val="28"/>
          <w:szCs w:val="28"/>
        </w:rPr>
        <w:t>«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капелька</w:t>
      </w:r>
      <w:r w:rsidR="00C82B66" w:rsidRPr="0030232D">
        <w:rPr>
          <w:rFonts w:ascii="Times New Roman" w:hAnsi="Times New Roman" w:cs="Times New Roman"/>
          <w:color w:val="122100"/>
          <w:sz w:val="28"/>
          <w:szCs w:val="28"/>
        </w:rPr>
        <w:t>»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– это один лепес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>ток</w:t>
      </w:r>
      <w:r w:rsidR="00C82B6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цветка</w:t>
      </w:r>
      <w:r w:rsidR="00A343F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. Нужно сделать 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14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заготовок</w:t>
      </w:r>
      <w:r w:rsidR="0095195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 на 2 цветка.</w:t>
      </w:r>
    </w:p>
    <w:p w:rsidR="00756CFA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8.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Вставля</w:t>
      </w:r>
      <w:r w:rsidR="005A5CA0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ем </w:t>
      </w:r>
      <w:r w:rsidR="0053430F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оранже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>вою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бумажную ленту в расщелину инструмента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шило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 туго закручиваем 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ролл - 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это будет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сердцевины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цветка</w:t>
      </w:r>
      <w:r w:rsidR="004D434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ромашки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их нужно</w:t>
      </w:r>
      <w:r w:rsidR="00756CF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2 штуки.  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Кончик закрепляем кле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>ем, не снимая с инструмента, даё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м кл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>ею подсохнуть</w:t>
      </w:r>
      <w:r w:rsidR="00756CFA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9.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На разметке 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картона</w:t>
      </w:r>
      <w:r w:rsidR="005A55B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приклей 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серд</w:t>
      </w:r>
      <w:r w:rsidR="005A5CA0" w:rsidRPr="0030232D">
        <w:rPr>
          <w:rFonts w:ascii="Times New Roman" w:hAnsi="Times New Roman" w:cs="Times New Roman"/>
          <w:color w:val="122100"/>
          <w:sz w:val="28"/>
          <w:szCs w:val="28"/>
        </w:rPr>
        <w:t>цевины  (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>оранжевого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цвета,</w:t>
      </w:r>
      <w:r w:rsidR="00F16B3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роллы)  для цветов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ромашки</w:t>
      </w:r>
      <w:r w:rsidR="00195991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10.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К ка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>ждой сердцевине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приклей</w:t>
      </w:r>
      <w:r w:rsidR="005A5CA0" w:rsidRPr="0030232D">
        <w:rPr>
          <w:rFonts w:ascii="Times New Roman" w:hAnsi="Times New Roman" w:cs="Times New Roman"/>
          <w:color w:val="122100"/>
          <w:sz w:val="28"/>
          <w:szCs w:val="28"/>
        </w:rPr>
        <w:t>те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7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лепесточков 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>«капелька»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жёлтого цвета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, 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3 «капели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>» для бутона</w:t>
      </w:r>
      <w:r w:rsidR="005A5CA0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жёлтого цвета</w:t>
      </w:r>
      <w:r w:rsidR="0095195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13 мм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.   </w:t>
      </w:r>
    </w:p>
    <w:p w:rsidR="00195991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 11.</w:t>
      </w:r>
      <w:r w:rsidR="00195991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Из 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по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лосок </w:t>
      </w:r>
      <w:r w:rsidR="00195991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зелёной 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бумаги</w:t>
      </w:r>
      <w:r w:rsidR="00195991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сделай «капли»  для листиков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10</w:t>
      </w:r>
      <w:r w:rsidR="00951958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мм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-6</w:t>
      </w:r>
      <w:r w:rsidR="00A343FB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штук</w:t>
      </w:r>
      <w:r w:rsidR="00C2569A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</w:p>
    <w:p w:rsidR="00144DB6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12.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К каж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дому цветочку приклеить </w:t>
      </w:r>
      <w:r w:rsidR="00C26E0F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по 3 листочка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</w:p>
    <w:p w:rsidR="0098685E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13.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>Для чашечки сде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>лай плотный рулончик длиной 10 см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>.</w:t>
      </w:r>
      <w:r w:rsidR="0096098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зелёного цвета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 карандашом вытолкните его центральную часть, получив воронку</w:t>
      </w:r>
      <w:r w:rsidR="005A5CA0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 её приклеить к бутону.</w:t>
      </w:r>
    </w:p>
    <w:p w:rsidR="00195991" w:rsidRPr="0030232D" w:rsidRDefault="007E18DC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14.</w:t>
      </w:r>
      <w:r w:rsidR="00144DB6" w:rsidRPr="0030232D">
        <w:rPr>
          <w:rFonts w:ascii="Times New Roman" w:hAnsi="Times New Roman" w:cs="Times New Roman"/>
          <w:color w:val="122100"/>
          <w:sz w:val="28"/>
          <w:szCs w:val="28"/>
        </w:rPr>
        <w:t>Офо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рми  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открытку «</w:t>
      </w:r>
      <w:r w:rsidR="004C3514" w:rsidRPr="0030232D">
        <w:rPr>
          <w:rFonts w:ascii="Times New Roman" w:hAnsi="Times New Roman" w:cs="Times New Roman"/>
          <w:color w:val="122100"/>
          <w:sz w:val="28"/>
          <w:szCs w:val="28"/>
        </w:rPr>
        <w:t>композицию</w:t>
      </w:r>
      <w:r w:rsidR="0098685E"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 из ромашек»</w:t>
      </w:r>
    </w:p>
    <w:p w:rsidR="005A5CA0" w:rsidRPr="0030232D" w:rsidRDefault="005A5CA0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p w:rsidR="00AE5E82" w:rsidRPr="007E18DC" w:rsidRDefault="00AE5E82" w:rsidP="0030232D">
      <w:pPr>
        <w:pStyle w:val="a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DC">
        <w:rPr>
          <w:rFonts w:ascii="Times New Roman" w:hAnsi="Times New Roman" w:cs="Times New Roman"/>
          <w:b/>
          <w:color w:val="122100"/>
          <w:sz w:val="28"/>
          <w:szCs w:val="28"/>
        </w:rPr>
        <w:t>2.4</w:t>
      </w:r>
      <w:r w:rsidR="00115BB3" w:rsidRPr="007E18DC">
        <w:rPr>
          <w:rFonts w:ascii="Times New Roman" w:hAnsi="Times New Roman" w:cs="Times New Roman"/>
          <w:b/>
          <w:color w:val="122100"/>
          <w:sz w:val="28"/>
          <w:szCs w:val="28"/>
        </w:rPr>
        <w:t>.Критерии оценки</w:t>
      </w:r>
      <w:r w:rsidRPr="007E18DC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выполнения задания  (</w:t>
      </w:r>
      <w:r w:rsidRPr="007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баллов, которое может получить участник –100 баллов за все задания)</w:t>
      </w:r>
      <w:r w:rsidR="007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1F28" w:rsidRPr="0030232D" w:rsidRDefault="00CD2924" w:rsidP="003023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модуля указываются критерии оценок и их максимальный балл в сумме по каждой категории должно быть 100 баллов.</w:t>
      </w:r>
    </w:p>
    <w:p w:rsidR="00F41F28" w:rsidRPr="0030232D" w:rsidRDefault="00F41F28" w:rsidP="003023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664"/>
        <w:gridCol w:w="2304"/>
        <w:gridCol w:w="2325"/>
        <w:gridCol w:w="2277"/>
      </w:tblGrid>
      <w:tr w:rsidR="00F41F28" w:rsidRPr="0030232D" w:rsidTr="00F41F28">
        <w:trPr>
          <w:trHeight w:val="450"/>
        </w:trPr>
        <w:tc>
          <w:tcPr>
            <w:tcW w:w="2664" w:type="dxa"/>
            <w:vMerge w:val="restart"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Критерии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Шкала оценки</w:t>
            </w:r>
          </w:p>
        </w:tc>
        <w:tc>
          <w:tcPr>
            <w:tcW w:w="2277" w:type="dxa"/>
            <w:vMerge w:val="restart"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Наивысший балл</w:t>
            </w:r>
          </w:p>
        </w:tc>
      </w:tr>
      <w:tr w:rsidR="00F41F28" w:rsidRPr="0030232D" w:rsidTr="00F41F28">
        <w:trPr>
          <w:trHeight w:val="510"/>
        </w:trPr>
        <w:tc>
          <w:tcPr>
            <w:tcW w:w="2664" w:type="dxa"/>
            <w:vMerge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Объективные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Субъективные</w:t>
            </w:r>
          </w:p>
        </w:tc>
        <w:tc>
          <w:tcPr>
            <w:tcW w:w="2277" w:type="dxa"/>
            <w:vMerge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</w:p>
        </w:tc>
      </w:tr>
      <w:tr w:rsidR="00F41F28" w:rsidRPr="0030232D" w:rsidTr="00F41F28">
        <w:tc>
          <w:tcPr>
            <w:tcW w:w="2664" w:type="dxa"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F41F28" w:rsidRPr="007E18DC" w:rsidRDefault="00F41F28" w:rsidP="007E18DC">
            <w:pPr>
              <w:pStyle w:val="ad"/>
              <w:jc w:val="center"/>
              <w:rPr>
                <w:rStyle w:val="FontStyle29"/>
                <w:b/>
                <w:noProof/>
                <w:sz w:val="28"/>
                <w:szCs w:val="28"/>
              </w:rPr>
            </w:pPr>
            <w:r w:rsidRPr="007E18DC">
              <w:rPr>
                <w:rStyle w:val="FontStyle29"/>
                <w:b/>
                <w:noProof/>
                <w:sz w:val="28"/>
                <w:szCs w:val="28"/>
              </w:rPr>
              <w:t>4</w:t>
            </w:r>
          </w:p>
        </w:tc>
      </w:tr>
      <w:tr w:rsidR="00F41F28" w:rsidRPr="0030232D" w:rsidTr="00F41F28"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Выполнение разметки рисунка на картоне сложенном вдвое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10</w:t>
            </w:r>
          </w:p>
        </w:tc>
      </w:tr>
      <w:tr w:rsidR="00F41F28" w:rsidRPr="0030232D" w:rsidTr="00F41F28"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Выполнение  элементов «капель» для цветка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15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15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30</w:t>
            </w:r>
          </w:p>
        </w:tc>
      </w:tr>
      <w:tr w:rsidR="00F41F28" w:rsidRPr="0030232D" w:rsidTr="00F41F28"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 xml:space="preserve">Выполнение элементов ролл для </w:t>
            </w:r>
            <w:r w:rsidRPr="0030232D">
              <w:rPr>
                <w:rStyle w:val="FontStyle29"/>
                <w:noProof/>
                <w:sz w:val="28"/>
                <w:szCs w:val="28"/>
              </w:rPr>
              <w:lastRenderedPageBreak/>
              <w:t>сердцевины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lastRenderedPageBreak/>
              <w:t>5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10</w:t>
            </w:r>
          </w:p>
        </w:tc>
      </w:tr>
      <w:tr w:rsidR="00F41F28" w:rsidRPr="0030232D" w:rsidTr="00F41F28"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lastRenderedPageBreak/>
              <w:t>Выполнение элементов «капель» для листьев. Выполнение элементов чашечки зелёного цвета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10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20</w:t>
            </w:r>
          </w:p>
        </w:tc>
      </w:tr>
      <w:tr w:rsidR="00F41F28" w:rsidRPr="0030232D" w:rsidTr="00F41F28">
        <w:trPr>
          <w:trHeight w:val="669"/>
        </w:trPr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Техника изготовления композиции: надёжность закрепления  материала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15</w:t>
            </w:r>
          </w:p>
        </w:tc>
      </w:tr>
      <w:tr w:rsidR="00F41F28" w:rsidRPr="0030232D" w:rsidTr="00F41F28">
        <w:trPr>
          <w:trHeight w:val="938"/>
        </w:trPr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 xml:space="preserve">Соблюдение </w:t>
            </w:r>
          </w:p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заданных параметров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</w:tr>
      <w:tr w:rsidR="00F41F28" w:rsidRPr="0030232D" w:rsidTr="00F41F28"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Содержание рабочего места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</w:tr>
      <w:tr w:rsidR="00F41F28" w:rsidRPr="0030232D" w:rsidTr="00F41F28">
        <w:tc>
          <w:tcPr>
            <w:tcW w:w="2664" w:type="dxa"/>
          </w:tcPr>
          <w:p w:rsidR="00F41F28" w:rsidRPr="0030232D" w:rsidRDefault="00F41F28" w:rsidP="0030232D">
            <w:pPr>
              <w:pStyle w:val="ad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2304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5</w:t>
            </w:r>
          </w:p>
        </w:tc>
      </w:tr>
      <w:tr w:rsidR="00F41F28" w:rsidRPr="0030232D" w:rsidTr="00F41F28">
        <w:tc>
          <w:tcPr>
            <w:tcW w:w="7293" w:type="dxa"/>
            <w:gridSpan w:val="3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Итого:</w:t>
            </w:r>
          </w:p>
        </w:tc>
        <w:tc>
          <w:tcPr>
            <w:tcW w:w="2277" w:type="dxa"/>
          </w:tcPr>
          <w:p w:rsidR="00F41F28" w:rsidRPr="0030232D" w:rsidRDefault="00F41F28" w:rsidP="007E18DC">
            <w:pPr>
              <w:pStyle w:val="ad"/>
              <w:jc w:val="center"/>
              <w:rPr>
                <w:rStyle w:val="FontStyle29"/>
                <w:noProof/>
                <w:sz w:val="28"/>
                <w:szCs w:val="28"/>
              </w:rPr>
            </w:pPr>
            <w:r w:rsidRPr="0030232D">
              <w:rPr>
                <w:rStyle w:val="FontStyle29"/>
                <w:noProof/>
                <w:sz w:val="28"/>
                <w:szCs w:val="28"/>
              </w:rPr>
              <w:t>100</w:t>
            </w:r>
          </w:p>
        </w:tc>
      </w:tr>
    </w:tbl>
    <w:p w:rsidR="00F41F28" w:rsidRPr="0030232D" w:rsidRDefault="00F41F28" w:rsidP="003023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82" w:rsidRPr="007E18DC" w:rsidRDefault="00AE5E82" w:rsidP="007E18DC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A58C8" w:rsidRPr="007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используемого оборудования, инструментов и расходных материалов.</w:t>
      </w:r>
    </w:p>
    <w:p w:rsidR="0093398B" w:rsidRPr="007E18DC" w:rsidRDefault="0093398B" w:rsidP="007E18DC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3.1.Школьники</w:t>
      </w:r>
    </w:p>
    <w:p w:rsidR="00115BB3" w:rsidRPr="0030232D" w:rsidRDefault="00115BB3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3260"/>
        <w:gridCol w:w="1984"/>
        <w:gridCol w:w="1134"/>
      </w:tblGrid>
      <w:tr w:rsidR="0093398B" w:rsidRPr="0030232D" w:rsidTr="007E18DC">
        <w:tc>
          <w:tcPr>
            <w:tcW w:w="9180" w:type="dxa"/>
            <w:gridSpan w:val="5"/>
          </w:tcPr>
          <w:p w:rsidR="0093398B" w:rsidRPr="007E18DC" w:rsidRDefault="0093398B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 xml:space="preserve">             ОБОРУДОВАНИЕ НА 1</w:t>
            </w:r>
            <w:r w:rsidR="008E01B2"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 xml:space="preserve"> УЧАСТНИКА</w:t>
            </w:r>
          </w:p>
        </w:tc>
      </w:tr>
      <w:tr w:rsidR="0093398B" w:rsidRPr="0030232D" w:rsidTr="007E18DC">
        <w:tc>
          <w:tcPr>
            <w:tcW w:w="9180" w:type="dxa"/>
            <w:gridSpan w:val="5"/>
          </w:tcPr>
          <w:p w:rsidR="0093398B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Оборудование, инструменты, ПО, мебель.</w:t>
            </w:r>
          </w:p>
        </w:tc>
      </w:tr>
      <w:tr w:rsidR="008E01B2" w:rsidRPr="0030232D" w:rsidTr="007E18DC">
        <w:tc>
          <w:tcPr>
            <w:tcW w:w="534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Тех. характеристики</w:t>
            </w:r>
          </w:p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Оборудование, инструменты</w:t>
            </w:r>
          </w:p>
        </w:tc>
        <w:tc>
          <w:tcPr>
            <w:tcW w:w="1984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Ед.измерения</w:t>
            </w:r>
          </w:p>
        </w:tc>
        <w:tc>
          <w:tcPr>
            <w:tcW w:w="1134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Кол-во</w:t>
            </w:r>
          </w:p>
        </w:tc>
      </w:tr>
      <w:tr w:rsidR="008E01B2" w:rsidRPr="0030232D" w:rsidTr="007E18DC">
        <w:tc>
          <w:tcPr>
            <w:tcW w:w="534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Стол</w:t>
            </w:r>
          </w:p>
        </w:tc>
        <w:tc>
          <w:tcPr>
            <w:tcW w:w="3260" w:type="dxa"/>
          </w:tcPr>
          <w:p w:rsidR="008E01B2" w:rsidRPr="0030232D" w:rsidRDefault="008E01B2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134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  <w:tr w:rsidR="008E01B2" w:rsidRPr="0030232D" w:rsidTr="007E18DC">
        <w:tc>
          <w:tcPr>
            <w:tcW w:w="534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стул</w:t>
            </w:r>
          </w:p>
        </w:tc>
        <w:tc>
          <w:tcPr>
            <w:tcW w:w="3260" w:type="dxa"/>
          </w:tcPr>
          <w:p w:rsidR="008E01B2" w:rsidRPr="0030232D" w:rsidRDefault="008E01B2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134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</w:tbl>
    <w:p w:rsidR="0093398B" w:rsidRPr="0030232D" w:rsidRDefault="0093398B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p w:rsidR="008E01B2" w:rsidRDefault="007E18DC" w:rsidP="007E18DC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7E18DC">
        <w:rPr>
          <w:rFonts w:ascii="Times New Roman" w:hAnsi="Times New Roman" w:cs="Times New Roman"/>
          <w:b/>
          <w:color w:val="122100"/>
          <w:sz w:val="28"/>
          <w:szCs w:val="28"/>
        </w:rPr>
        <w:t>Расходные материалы на 1 участника</w:t>
      </w:r>
    </w:p>
    <w:p w:rsidR="007E18DC" w:rsidRPr="0030232D" w:rsidRDefault="007E18DC" w:rsidP="007E18DC">
      <w:pPr>
        <w:pStyle w:val="ad"/>
        <w:jc w:val="center"/>
        <w:rPr>
          <w:rFonts w:ascii="Times New Roman" w:hAnsi="Times New Roman" w:cs="Times New Roman"/>
          <w:color w:val="1221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268"/>
        <w:gridCol w:w="3347"/>
        <w:gridCol w:w="1800"/>
        <w:gridCol w:w="1231"/>
      </w:tblGrid>
      <w:tr w:rsidR="008E01B2" w:rsidRPr="0030232D" w:rsidTr="007E18DC">
        <w:tc>
          <w:tcPr>
            <w:tcW w:w="534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Наименование</w:t>
            </w:r>
          </w:p>
        </w:tc>
        <w:tc>
          <w:tcPr>
            <w:tcW w:w="3347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 xml:space="preserve">Технические </w:t>
            </w:r>
          </w:p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характеристики</w:t>
            </w:r>
          </w:p>
        </w:tc>
        <w:tc>
          <w:tcPr>
            <w:tcW w:w="1800" w:type="dxa"/>
          </w:tcPr>
          <w:p w:rsidR="008E01B2" w:rsidRPr="007E18DC" w:rsidRDefault="008E01B2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Ед.</w:t>
            </w:r>
            <w:r w:rsidR="00EF0C4C"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 xml:space="preserve"> измерения</w:t>
            </w:r>
          </w:p>
        </w:tc>
        <w:tc>
          <w:tcPr>
            <w:tcW w:w="1231" w:type="dxa"/>
          </w:tcPr>
          <w:p w:rsidR="008E01B2" w:rsidRPr="007E18DC" w:rsidRDefault="00EF0C4C" w:rsidP="0030232D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7E18DC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Кол-во</w:t>
            </w:r>
          </w:p>
        </w:tc>
      </w:tr>
      <w:tr w:rsidR="008E01B2" w:rsidRPr="0030232D" w:rsidTr="007E18DC">
        <w:tc>
          <w:tcPr>
            <w:tcW w:w="534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Бумага для квиллинг</w:t>
            </w:r>
            <w:r w:rsidR="00CD2924" w:rsidRPr="00302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3347" w:type="dxa"/>
          </w:tcPr>
          <w:p w:rsidR="008E01B2" w:rsidRPr="0030232D" w:rsidRDefault="00CD2924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sz w:val="28"/>
                <w:szCs w:val="28"/>
              </w:rPr>
              <w:t>наборы одноцветных полосок</w:t>
            </w:r>
          </w:p>
        </w:tc>
        <w:tc>
          <w:tcPr>
            <w:tcW w:w="1800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231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28</w:t>
            </w:r>
          </w:p>
        </w:tc>
      </w:tr>
      <w:tr w:rsidR="008E01B2" w:rsidRPr="0030232D" w:rsidTr="007E18DC">
        <w:tc>
          <w:tcPr>
            <w:tcW w:w="534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Клей ПВА</w:t>
            </w:r>
          </w:p>
        </w:tc>
        <w:tc>
          <w:tcPr>
            <w:tcW w:w="3347" w:type="dxa"/>
          </w:tcPr>
          <w:p w:rsidR="008E01B2" w:rsidRPr="0030232D" w:rsidRDefault="008E01B2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флакон</w:t>
            </w:r>
          </w:p>
        </w:tc>
        <w:tc>
          <w:tcPr>
            <w:tcW w:w="1231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  <w:tr w:rsidR="008E01B2" w:rsidRPr="0030232D" w:rsidTr="007E18DC">
        <w:tc>
          <w:tcPr>
            <w:tcW w:w="534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E01B2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Шило</w:t>
            </w:r>
          </w:p>
        </w:tc>
        <w:tc>
          <w:tcPr>
            <w:tcW w:w="3347" w:type="dxa"/>
          </w:tcPr>
          <w:p w:rsidR="008E01B2" w:rsidRPr="0030232D" w:rsidRDefault="008E01B2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231" w:type="dxa"/>
          </w:tcPr>
          <w:p w:rsidR="008E01B2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  <w:tr w:rsidR="00F461A8" w:rsidRPr="0030232D" w:rsidTr="00314E40">
        <w:trPr>
          <w:trHeight w:val="359"/>
        </w:trPr>
        <w:tc>
          <w:tcPr>
            <w:tcW w:w="534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Ножницы</w:t>
            </w:r>
          </w:p>
        </w:tc>
        <w:tc>
          <w:tcPr>
            <w:tcW w:w="3347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231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  <w:tr w:rsidR="00F461A8" w:rsidRPr="0030232D" w:rsidTr="007E18DC">
        <w:tc>
          <w:tcPr>
            <w:tcW w:w="534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Синтетические кисточки</w:t>
            </w:r>
          </w:p>
        </w:tc>
        <w:tc>
          <w:tcPr>
            <w:tcW w:w="3347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231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  <w:tr w:rsidR="00F461A8" w:rsidRPr="0030232D" w:rsidTr="007E18DC">
        <w:tc>
          <w:tcPr>
            <w:tcW w:w="534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Пластиковая  линейка - шаблон</w:t>
            </w:r>
          </w:p>
        </w:tc>
        <w:tc>
          <w:tcPr>
            <w:tcW w:w="3347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штук</w:t>
            </w:r>
          </w:p>
        </w:tc>
        <w:tc>
          <w:tcPr>
            <w:tcW w:w="1231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  <w:tr w:rsidR="00F461A8" w:rsidRPr="0030232D" w:rsidTr="007E18DC">
        <w:tc>
          <w:tcPr>
            <w:tcW w:w="534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Цветной картон</w:t>
            </w:r>
          </w:p>
        </w:tc>
        <w:tc>
          <w:tcPr>
            <w:tcW w:w="3347" w:type="dxa"/>
          </w:tcPr>
          <w:p w:rsidR="00F461A8" w:rsidRPr="0030232D" w:rsidRDefault="00F461A8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набор</w:t>
            </w:r>
          </w:p>
        </w:tc>
        <w:tc>
          <w:tcPr>
            <w:tcW w:w="1231" w:type="dxa"/>
          </w:tcPr>
          <w:p w:rsidR="00F461A8" w:rsidRPr="0030232D" w:rsidRDefault="00740D5B" w:rsidP="0030232D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30232D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1</w:t>
            </w:r>
          </w:p>
        </w:tc>
      </w:tr>
    </w:tbl>
    <w:p w:rsidR="008E01B2" w:rsidRPr="0030232D" w:rsidRDefault="008E01B2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p w:rsidR="00C467D7" w:rsidRPr="0030232D" w:rsidRDefault="00C467D7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p w:rsidR="00C467D7" w:rsidRPr="00314E40" w:rsidRDefault="0054748E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t>4.Схемы  оснащения  рабочих мест с учётом основных нозологий.</w:t>
      </w:r>
    </w:p>
    <w:p w:rsidR="00E00CEF" w:rsidRPr="00314E40" w:rsidRDefault="0054748E" w:rsidP="00B008CE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t>4.1.Минимальные требования к оснащению рабочих мест с учётом основных</w:t>
      </w:r>
      <w:r w:rsidR="004666E6" w:rsidRPr="00314E40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нозологий.</w:t>
      </w:r>
    </w:p>
    <w:p w:rsidR="00C467D7" w:rsidRPr="0030232D" w:rsidRDefault="00C467D7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1626"/>
        <w:gridCol w:w="2485"/>
        <w:gridCol w:w="2933"/>
      </w:tblGrid>
      <w:tr w:rsidR="00C136B7" w:rsidRPr="00B008CE" w:rsidTr="00314E40">
        <w:tc>
          <w:tcPr>
            <w:tcW w:w="2093" w:type="dxa"/>
          </w:tcPr>
          <w:p w:rsidR="004666E6" w:rsidRPr="00B008CE" w:rsidRDefault="00B008CE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sz w:val="28"/>
                <w:szCs w:val="28"/>
              </w:rPr>
              <w:t>Виды нозологий</w:t>
            </w:r>
          </w:p>
        </w:tc>
        <w:tc>
          <w:tcPr>
            <w:tcW w:w="1626" w:type="dxa"/>
          </w:tcPr>
          <w:p w:rsidR="004666E6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Площадь, м. кв.</w:t>
            </w:r>
          </w:p>
        </w:tc>
        <w:tc>
          <w:tcPr>
            <w:tcW w:w="2485" w:type="dxa"/>
          </w:tcPr>
          <w:p w:rsidR="004666E6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Ширина прохода</w:t>
            </w:r>
          </w:p>
          <w:p w:rsidR="004666E6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Между рабочими</w:t>
            </w:r>
          </w:p>
          <w:p w:rsidR="004666E6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Местами, м.</w:t>
            </w:r>
          </w:p>
        </w:tc>
        <w:tc>
          <w:tcPr>
            <w:tcW w:w="2835" w:type="dxa"/>
          </w:tcPr>
          <w:p w:rsidR="004666E6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Специализированное</w:t>
            </w:r>
          </w:p>
          <w:p w:rsidR="00314E40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Оборудование,</w:t>
            </w:r>
          </w:p>
          <w:p w:rsidR="004666E6" w:rsidRPr="00B008CE" w:rsidRDefault="004666E6" w:rsidP="00B008CE">
            <w:pPr>
              <w:pStyle w:val="ad"/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/>
                <w:color w:val="122100"/>
                <w:sz w:val="28"/>
                <w:szCs w:val="28"/>
              </w:rPr>
              <w:t>количество</w:t>
            </w:r>
          </w:p>
        </w:tc>
      </w:tr>
      <w:tr w:rsidR="00B008CE" w:rsidRPr="00B008CE" w:rsidTr="00314E40">
        <w:tc>
          <w:tcPr>
            <w:tcW w:w="2093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Рабочее место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участника с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нарушением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слуха</w:t>
            </w:r>
          </w:p>
        </w:tc>
        <w:tc>
          <w:tcPr>
            <w:tcW w:w="1626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4,2 м.кв </w:t>
            </w:r>
          </w:p>
        </w:tc>
        <w:tc>
          <w:tcPr>
            <w:tcW w:w="248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метра </w:t>
            </w:r>
          </w:p>
        </w:tc>
        <w:tc>
          <w:tcPr>
            <w:tcW w:w="283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Ширина стола 1х0,5 м, высота 0,75 м 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площадке перево-дчика русского жестового языка (сурдопереводчика), владеющего профессиональной терминологи-ей. Любая устная информация должна быть продублирована на русском жестовом языке и пред-ставлена в письменной форме. </w:t>
            </w:r>
          </w:p>
        </w:tc>
      </w:tr>
      <w:tr w:rsidR="00B008CE" w:rsidRPr="00B008CE" w:rsidTr="00314E40">
        <w:tc>
          <w:tcPr>
            <w:tcW w:w="2093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Рабочее место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участника с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нарушением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зрения</w:t>
            </w:r>
          </w:p>
        </w:tc>
        <w:tc>
          <w:tcPr>
            <w:tcW w:w="1626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4,2 м.кв </w:t>
            </w:r>
          </w:p>
        </w:tc>
        <w:tc>
          <w:tcPr>
            <w:tcW w:w="248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метра </w:t>
            </w:r>
          </w:p>
        </w:tc>
        <w:tc>
          <w:tcPr>
            <w:tcW w:w="283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Ширина стола 1х0,5 м, высота 0,75м 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предоставляется брай-левская линейка; инструкция на шрифте Брайля по выполнению за-дания, располагающаяся горизон-тально справа на столе. Дополни-тельный источник освещения. </w:t>
            </w:r>
          </w:p>
        </w:tc>
      </w:tr>
      <w:tr w:rsidR="00B008CE" w:rsidRPr="00B008CE" w:rsidTr="00314E40">
        <w:tc>
          <w:tcPr>
            <w:tcW w:w="2093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lastRenderedPageBreak/>
              <w:t>Рабочее место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участника с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нарушением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ОДА</w:t>
            </w:r>
          </w:p>
        </w:tc>
        <w:tc>
          <w:tcPr>
            <w:tcW w:w="1626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4,2 м.кв </w:t>
            </w:r>
          </w:p>
        </w:tc>
        <w:tc>
          <w:tcPr>
            <w:tcW w:w="248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метра </w:t>
            </w:r>
          </w:p>
        </w:tc>
        <w:tc>
          <w:tcPr>
            <w:tcW w:w="283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Ширина стола 1х60 м, высота 0,75 м 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От участника требуется осторож-ность при использовании участни-ком острых инструментов, возмож-на помощь наставника </w:t>
            </w:r>
          </w:p>
        </w:tc>
      </w:tr>
      <w:tr w:rsidR="00B008CE" w:rsidRPr="00B008CE" w:rsidTr="00314E40">
        <w:tc>
          <w:tcPr>
            <w:tcW w:w="2093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 xml:space="preserve">Рабочее место 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участника с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соматическими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заболеваниями</w:t>
            </w:r>
          </w:p>
        </w:tc>
        <w:tc>
          <w:tcPr>
            <w:tcW w:w="1626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4,2 м.кв </w:t>
            </w:r>
          </w:p>
        </w:tc>
        <w:tc>
          <w:tcPr>
            <w:tcW w:w="248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метра </w:t>
            </w:r>
          </w:p>
        </w:tc>
        <w:tc>
          <w:tcPr>
            <w:tcW w:w="283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Ширина стола 1х0,5 м, высота 0,75 м </w:t>
            </w:r>
          </w:p>
        </w:tc>
      </w:tr>
      <w:tr w:rsidR="00B008CE" w:rsidRPr="00B008CE" w:rsidTr="00314E40">
        <w:tc>
          <w:tcPr>
            <w:tcW w:w="2093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Рабочее место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участника с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ментальными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color w:val="122100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color w:val="122100"/>
                <w:sz w:val="28"/>
                <w:szCs w:val="28"/>
              </w:rPr>
              <w:t>нарушениями</w:t>
            </w:r>
          </w:p>
        </w:tc>
        <w:tc>
          <w:tcPr>
            <w:tcW w:w="1626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4,2 м.кв </w:t>
            </w:r>
          </w:p>
        </w:tc>
        <w:tc>
          <w:tcPr>
            <w:tcW w:w="248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метра </w:t>
            </w:r>
          </w:p>
        </w:tc>
        <w:tc>
          <w:tcPr>
            <w:tcW w:w="2835" w:type="dxa"/>
          </w:tcPr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>Ширина стола 1х0,5 м, высота 0,75 м</w:t>
            </w:r>
          </w:p>
          <w:p w:rsidR="00B008CE" w:rsidRPr="00B008CE" w:rsidRDefault="00B008CE" w:rsidP="00B008C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B008CE">
              <w:rPr>
                <w:rFonts w:ascii="Times New Roman" w:hAnsi="Times New Roman" w:cs="Times New Roman"/>
                <w:sz w:val="28"/>
                <w:szCs w:val="28"/>
              </w:rPr>
              <w:t xml:space="preserve">От участника требуется осторож-ность при использовании участни-ком острых инструментов, возмож-на помощь наставника </w:t>
            </w:r>
          </w:p>
        </w:tc>
      </w:tr>
    </w:tbl>
    <w:p w:rsidR="00C467D7" w:rsidRPr="0030232D" w:rsidRDefault="008131CC" w:rsidP="00B008CE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  <w:r w:rsidRPr="00B008CE">
        <w:rPr>
          <w:rFonts w:ascii="Times New Roman" w:hAnsi="Times New Roman" w:cs="Times New Roman"/>
          <w:color w:val="122100"/>
          <w:sz w:val="28"/>
          <w:szCs w:val="28"/>
        </w:rPr>
        <w:t>Указывается  ссылка на сайт с тех. характеристиками, либо наименование</w:t>
      </w:r>
      <w:r w:rsidRPr="0030232D">
        <w:rPr>
          <w:rFonts w:ascii="Times New Roman" w:hAnsi="Times New Roman" w:cs="Times New Roman"/>
          <w:color w:val="122100"/>
          <w:sz w:val="28"/>
          <w:szCs w:val="28"/>
        </w:rPr>
        <w:t xml:space="preserve"> и тех. характеристики специализированного оборудования.</w:t>
      </w: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8131CC" w:rsidRPr="00314E40" w:rsidRDefault="008131CC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t>4.2.Графическое изображение рабочих мест с учётом основных нозологий. (если не предусмотрено, указываем что застройка осуществляется на группу участников)</w:t>
      </w: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542857" cy="1297173"/>
            <wp:effectExtent l="19050" t="0" r="443" b="0"/>
            <wp:docPr id="4" name="Картинка1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313"/>
                    <pic:cNvPicPr>
                      <a:picLocks noRo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19" cy="12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jc w:val="center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8131CC" w:rsidRPr="00314E40" w:rsidRDefault="008131CC" w:rsidP="00F22FEA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4.3. Схема застройки соревновательной площадки. (для всех категорий участников, если нет различия </w:t>
      </w:r>
      <w:r w:rsidR="00F41F28" w:rsidRPr="00314E40">
        <w:rPr>
          <w:rFonts w:ascii="Times New Roman" w:hAnsi="Times New Roman" w:cs="Times New Roman"/>
          <w:b/>
          <w:color w:val="122100"/>
          <w:sz w:val="28"/>
          <w:szCs w:val="28"/>
        </w:rPr>
        <w:t>–</w:t>
      </w: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то</w:t>
      </w:r>
      <w:r w:rsidR="00F41F28" w:rsidRPr="00314E40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 указываем что для всех  категорий)</w:t>
      </w:r>
    </w:p>
    <w:p w:rsidR="00F22FEA" w:rsidRDefault="00F41F28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lastRenderedPageBreak/>
        <w:t>на 6 рабочих мест (школьники</w:t>
      </w:r>
      <w:r w:rsidR="00F22FEA">
        <w:rPr>
          <w:rFonts w:ascii="Times New Roman" w:hAnsi="Times New Roman" w:cs="Times New Roman"/>
          <w:b/>
          <w:color w:val="122100"/>
          <w:sz w:val="28"/>
          <w:szCs w:val="28"/>
        </w:rPr>
        <w:t>)</w:t>
      </w: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776234" cy="2690037"/>
            <wp:effectExtent l="19050" t="0" r="5316" b="0"/>
            <wp:docPr id="6" name="Картинка1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314"/>
                    <pic:cNvPicPr>
                      <a:picLocks noRo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01" cy="269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F22FEA">
        <w:rPr>
          <w:rFonts w:ascii="Times New Roman" w:hAnsi="Times New Roman" w:cs="Times New Roman"/>
          <w:b/>
          <w:noProof/>
          <w:color w:val="122100"/>
          <w:sz w:val="28"/>
          <w:szCs w:val="28"/>
          <w:lang w:eastAsia="ru-RU"/>
        </w:rPr>
        <w:drawing>
          <wp:inline distT="0" distB="0" distL="0" distR="0">
            <wp:extent cx="4776234" cy="2690037"/>
            <wp:effectExtent l="19050" t="0" r="5316" b="0"/>
            <wp:docPr id="7" name="Картинка1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314"/>
                    <pic:cNvPicPr>
                      <a:picLocks noRo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01" cy="269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22FEA" w:rsidRDefault="00F22FEA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</w:p>
    <w:p w:rsidR="00F41F28" w:rsidRPr="00314E40" w:rsidRDefault="00F41F28" w:rsidP="00314E40">
      <w:pPr>
        <w:pStyle w:val="ad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314E40">
        <w:rPr>
          <w:rFonts w:ascii="Times New Roman" w:hAnsi="Times New Roman" w:cs="Times New Roman"/>
          <w:b/>
          <w:color w:val="122100"/>
          <w:sz w:val="28"/>
          <w:szCs w:val="28"/>
        </w:rPr>
        <w:t>5.Требования охраны труда и техники безопасности.</w:t>
      </w:r>
    </w:p>
    <w:p w:rsidR="00F41F28" w:rsidRPr="00314E40" w:rsidRDefault="00F41F28" w:rsidP="00314E40">
      <w:pPr>
        <w:pStyle w:val="a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5.1.Общие вопросы</w:t>
      </w:r>
    </w:p>
    <w:p w:rsidR="00F41F28" w:rsidRPr="0030232D" w:rsidRDefault="00F41F28" w:rsidP="00665842">
      <w:pPr>
        <w:pStyle w:val="ad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30232D">
        <w:rPr>
          <w:rFonts w:ascii="Times New Roman" w:eastAsia="Calibri" w:hAnsi="Times New Roman" w:cs="Times New Roman"/>
          <w:sz w:val="28"/>
          <w:szCs w:val="28"/>
        </w:rPr>
        <w:t>Во время проведения соревнования необходимо соблюдать настоящую инструкцию, правила эксплуатации инструментов, не подвергать их механическим ударам, не допускать падений</w:t>
      </w:r>
    </w:p>
    <w:p w:rsidR="00F41F28" w:rsidRPr="0030232D" w:rsidRDefault="00F41F28" w:rsidP="00665842">
      <w:pPr>
        <w:pStyle w:val="ad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30232D">
        <w:rPr>
          <w:rFonts w:ascii="Times New Roman" w:eastAsia="Calibri" w:hAnsi="Times New Roman" w:cs="Times New Roman"/>
          <w:sz w:val="28"/>
          <w:szCs w:val="28"/>
        </w:rPr>
        <w:t xml:space="preserve">При работе участник обязан: </w:t>
      </w:r>
      <w:r w:rsidRPr="0030232D">
        <w:rPr>
          <w:rFonts w:ascii="Times New Roman" w:eastAsia="Calibri" w:hAnsi="Times New Roman" w:cs="Times New Roman"/>
          <w:sz w:val="28"/>
          <w:szCs w:val="28"/>
        </w:rPr>
        <w:tab/>
        <w:t>поддерживать порядок и чистоту на своем рабочем месте;</w:t>
      </w:r>
    </w:p>
    <w:p w:rsidR="00F41F28" w:rsidRPr="0030232D" w:rsidRDefault="00665842" w:rsidP="00665842">
      <w:pPr>
        <w:pStyle w:val="ad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41F28" w:rsidRPr="0030232D">
        <w:rPr>
          <w:rFonts w:ascii="Times New Roman" w:eastAsia="Calibri" w:hAnsi="Times New Roman" w:cs="Times New Roman"/>
          <w:sz w:val="28"/>
          <w:szCs w:val="28"/>
        </w:rPr>
        <w:t>абочий инструмент  и материалы располагать таким образом, чтобы исключалась возможность его скатывания или падения.</w:t>
      </w:r>
    </w:p>
    <w:p w:rsidR="00F41F28" w:rsidRPr="0030232D" w:rsidRDefault="00F41F28" w:rsidP="00665842">
      <w:pPr>
        <w:pStyle w:val="ad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30232D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инструменты по назначению</w:t>
      </w:r>
    </w:p>
    <w:p w:rsidR="00C467D7" w:rsidRPr="0030232D" w:rsidRDefault="00C467D7" w:rsidP="0030232D">
      <w:pPr>
        <w:pStyle w:val="ad"/>
        <w:rPr>
          <w:rFonts w:ascii="Times New Roman" w:hAnsi="Times New Roman" w:cs="Times New Roman"/>
          <w:color w:val="122100"/>
          <w:sz w:val="28"/>
          <w:szCs w:val="28"/>
        </w:rPr>
      </w:pPr>
    </w:p>
    <w:p w:rsidR="00F41F28" w:rsidRPr="00314E40" w:rsidRDefault="00F41F28" w:rsidP="0030232D">
      <w:pPr>
        <w:pStyle w:val="a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работе  ножницами</w:t>
      </w:r>
      <w:r w:rsidR="0031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41F28" w:rsidRPr="0030232D" w:rsidRDefault="00F41F28" w:rsidP="00314E40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ножницы в определённом месте</w:t>
      </w:r>
    </w:p>
    <w:p w:rsidR="00F41F28" w:rsidRPr="0030232D" w:rsidRDefault="00F41F28" w:rsidP="00314E40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держать ножницы острыми конами вверх, передавать кольцами вперёд</w:t>
      </w:r>
    </w:p>
    <w:p w:rsidR="00F41F28" w:rsidRPr="0030232D" w:rsidRDefault="00F41F28" w:rsidP="00314E40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оставлять ножницы на рабочем месте раскрытыми.</w:t>
      </w:r>
    </w:p>
    <w:p w:rsidR="00F41F28" w:rsidRPr="00314E40" w:rsidRDefault="00F41F28" w:rsidP="0030232D">
      <w:pPr>
        <w:pStyle w:val="a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работе  с шилом</w:t>
      </w:r>
      <w:r w:rsidR="0031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41F28" w:rsidRPr="0030232D" w:rsidRDefault="00F41F28" w:rsidP="00314E40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шило должно хорошо отшлифовано и обязательно храниться в специальных коробочках или чехлах</w:t>
      </w:r>
    </w:p>
    <w:p w:rsidR="00F41F28" w:rsidRPr="0030232D" w:rsidRDefault="00F41F28" w:rsidP="00314E40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делать резких движений рукой с шилом, чтобы не поранить сидящего рядом человека</w:t>
      </w:r>
    </w:p>
    <w:p w:rsidR="00F41F28" w:rsidRPr="00314E40" w:rsidRDefault="00F41F28" w:rsidP="0030232D">
      <w:pPr>
        <w:pStyle w:val="ad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работе с  клеем</w:t>
      </w:r>
      <w:r w:rsidR="00314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41F28" w:rsidRPr="0030232D" w:rsidRDefault="00F41F28" w:rsidP="00314E40">
      <w:pPr>
        <w:pStyle w:val="ad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 клей не попадал на кожу рук, лицо, особенно глаза.При попадания клея в глаза надо немедленно промыть их большим количеством воды</w:t>
      </w:r>
    </w:p>
    <w:p w:rsidR="00F41F28" w:rsidRPr="0030232D" w:rsidRDefault="00F41F28" w:rsidP="00314E40">
      <w:pPr>
        <w:pStyle w:val="ad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работы клей хорошо закрыть и обязательно вымыть руки</w:t>
      </w:r>
    </w:p>
    <w:p w:rsidR="00F41F28" w:rsidRPr="0030232D" w:rsidRDefault="00F41F28" w:rsidP="0030232D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61A" w:rsidRPr="00314E40" w:rsidRDefault="00314E40" w:rsidP="0030232D">
      <w:pPr>
        <w:pStyle w:val="ad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4E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5.2.</w:t>
      </w:r>
      <w:r w:rsidR="0015261A" w:rsidRPr="00314E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Действия до начала работы :</w:t>
      </w:r>
    </w:p>
    <w:p w:rsidR="0015261A" w:rsidRPr="0030232D" w:rsidRDefault="0015261A" w:rsidP="00314E40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надеть спецодежды; </w:t>
      </w:r>
    </w:p>
    <w:p w:rsidR="0015261A" w:rsidRPr="0030232D" w:rsidRDefault="0015261A" w:rsidP="00314E40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наличие инструмента, приспособлений и материалов; </w:t>
      </w:r>
    </w:p>
    <w:p w:rsidR="00314E40" w:rsidRDefault="0015261A" w:rsidP="00314E40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детали, инструменты расположить на рабочем месте так, чтобы было удобно их  брать для работы; </w:t>
      </w:r>
    </w:p>
    <w:p w:rsidR="004822F4" w:rsidRPr="00314E40" w:rsidRDefault="0015261A" w:rsidP="00314E40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стул и проверить его устойчивость</w:t>
      </w:r>
    </w:p>
    <w:p w:rsidR="004822F4" w:rsidRPr="0030232D" w:rsidRDefault="0015261A" w:rsidP="00314E40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22F4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стороны положить то, что берут правой рукой. С левой стороны положить то, что берут левой рукой.</w:t>
      </w:r>
    </w:p>
    <w:p w:rsidR="004822F4" w:rsidRPr="0030232D" w:rsidRDefault="0015261A" w:rsidP="00314E40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r w:rsidR="004822F4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чистоту и порядок на рабочем месте.</w:t>
      </w:r>
    </w:p>
    <w:p w:rsidR="00BB591B" w:rsidRPr="00314E40" w:rsidRDefault="00314E40" w:rsidP="0030232D">
      <w:pPr>
        <w:pStyle w:val="a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BB591B" w:rsidRPr="0031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3.Действия во время выполнения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22F4" w:rsidRPr="0030232D" w:rsidRDefault="004822F4" w:rsidP="0066584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место для работы с бумажными полосками</w:t>
      </w:r>
      <w:r w:rsidR="00F81052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удобном и безопасном для пользования порядке</w:t>
      </w: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22F4" w:rsidRPr="0030232D" w:rsidRDefault="004822F4" w:rsidP="0066584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пользоваться инст</w:t>
      </w:r>
      <w:r w:rsidR="00BB591B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ументом для бумажных полосок</w:t>
      </w:r>
      <w:r w:rsidR="00BB591B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шилом</w:t>
      </w:r>
      <w:r w:rsidR="00F81052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клеем, не размахивать им, чтобы не причинить травму соседу. </w:t>
      </w:r>
    </w:p>
    <w:p w:rsidR="004822F4" w:rsidRPr="0030232D" w:rsidRDefault="004822F4" w:rsidP="0066584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работе ножницы и выполнять</w:t>
      </w:r>
      <w:r w:rsidR="00A87C0C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т/б</w:t>
      </w: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ножницами.</w:t>
      </w:r>
    </w:p>
    <w:p w:rsidR="00F81052" w:rsidRPr="0030232D" w:rsidRDefault="00F81052" w:rsidP="0066584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внимательными, не отвлекаться и не отвлекать других.</w:t>
      </w:r>
    </w:p>
    <w:p w:rsidR="004822F4" w:rsidRPr="0030232D" w:rsidRDefault="00BB591B" w:rsidP="00665842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 расходовать материалы.</w:t>
      </w:r>
    </w:p>
    <w:p w:rsidR="00BB591B" w:rsidRPr="00665842" w:rsidRDefault="00665842" w:rsidP="0030232D">
      <w:pPr>
        <w:pStyle w:val="ad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="00BB591B" w:rsidRPr="006658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4.Де</w:t>
      </w:r>
      <w:r w:rsidR="0098685E" w:rsidRPr="006658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й</w:t>
      </w:r>
      <w:r w:rsidR="00BB591B" w:rsidRPr="006658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ствия после  окончания работы</w:t>
      </w:r>
    </w:p>
    <w:p w:rsidR="00BB591B" w:rsidRPr="0030232D" w:rsidRDefault="00BB591B" w:rsidP="00665842">
      <w:pPr>
        <w:pStyle w:val="ad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</w:t>
      </w:r>
      <w:r w:rsidR="003D6AD3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вымыть синтетические кисточки, </w:t>
      </w: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сложить</w:t>
      </w:r>
      <w:r w:rsidR="003D6AD3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шило в контейнер</w:t>
      </w: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убрать материалы и приспособления</w:t>
      </w:r>
      <w:r w:rsidR="003D6AD3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строго  отведённое место</w:t>
      </w: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91B" w:rsidRPr="0030232D" w:rsidRDefault="00BB591B" w:rsidP="00665842">
      <w:pPr>
        <w:pStyle w:val="ad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в порядок рабочее </w:t>
      </w:r>
      <w:r w:rsidR="00F81052"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территорию вокруг него.</w:t>
      </w:r>
    </w:p>
    <w:p w:rsidR="00F81052" w:rsidRPr="0030232D" w:rsidRDefault="00F81052" w:rsidP="00665842">
      <w:pPr>
        <w:pStyle w:val="ad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и бумажные отходы собрать и сложить в отведённую корзину.</w:t>
      </w:r>
    </w:p>
    <w:p w:rsidR="007F66F4" w:rsidRPr="0030232D" w:rsidRDefault="00BB591B" w:rsidP="00665842">
      <w:pPr>
        <w:pStyle w:val="ad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окончанию работы тщательно вытереть руки влажной  бумажной  салфеткой, а затем вымыть руки водой с моющим средством.</w:t>
      </w:r>
    </w:p>
    <w:p w:rsidR="008C2E6C" w:rsidRPr="00665842" w:rsidRDefault="00665842" w:rsidP="0030232D">
      <w:pPr>
        <w:pStyle w:val="ad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C2E6C" w:rsidRPr="00665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.5.Действия в случае аварийной ситуации</w:t>
      </w:r>
    </w:p>
    <w:p w:rsidR="00B2798C" w:rsidRPr="00665842" w:rsidRDefault="00B2798C" w:rsidP="00665842">
      <w:pPr>
        <w:pStyle w:val="ad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возникновении аварийной ситуации</w:t>
      </w:r>
      <w:r w:rsidR="00506525" w:rsidRPr="006658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(появлении посторонних запахов, задымления, загорания) немедленно прекратить работу, и сообщить об этом эксперту (иному ответственному лицу) и действовать в соответствии с его указанием.</w:t>
      </w:r>
    </w:p>
    <w:p w:rsidR="008C2E6C" w:rsidRPr="0030232D" w:rsidRDefault="00B2798C" w:rsidP="00665842">
      <w:pPr>
        <w:pStyle w:val="ad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и (или) внезапного ухудшения здоровья (усиления сердцебиения, появления головной боли и другого) участник конкурса должен прекратить работу,  сообщить об этом непосредственному руководителю (эксперту) или другому должностному лицу и при необходимости обратиться к врачу</w:t>
      </w:r>
      <w:r w:rsidR="00506525" w:rsidRPr="0030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E6C" w:rsidRPr="0030232D" w:rsidRDefault="008C2E6C" w:rsidP="0030232D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C0C" w:rsidRPr="0030232D" w:rsidRDefault="00A87C0C" w:rsidP="0030232D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901" w:rsidRPr="00CA35F8" w:rsidRDefault="00C85901" w:rsidP="00CA35F8">
      <w:pPr>
        <w:pStyle w:val="a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 w:beforeAutospacing="0" w:after="135" w:afterAutospacing="0"/>
        <w:rPr>
          <w:color w:val="333333"/>
          <w:sz w:val="28"/>
          <w:szCs w:val="28"/>
        </w:rPr>
      </w:pPr>
    </w:p>
    <w:p w:rsidR="00C85901" w:rsidRPr="00CA35F8" w:rsidRDefault="00C85901" w:rsidP="00CA35F8">
      <w:pPr>
        <w:pStyle w:val="a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 w:beforeAutospacing="0" w:after="135" w:afterAutospacing="0"/>
        <w:rPr>
          <w:color w:val="333333"/>
          <w:sz w:val="28"/>
          <w:szCs w:val="28"/>
        </w:rPr>
      </w:pPr>
    </w:p>
    <w:p w:rsidR="00FE34AB" w:rsidRDefault="00FE34AB" w:rsidP="00FE3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EAE">
        <w:rPr>
          <w:rFonts w:ascii="Times New Roman" w:hAnsi="Times New Roman" w:cs="Times New Roman"/>
          <w:sz w:val="24"/>
          <w:szCs w:val="24"/>
        </w:rPr>
        <w:t>Разработал:</w:t>
      </w:r>
    </w:p>
    <w:p w:rsidR="00FE34AB" w:rsidRDefault="00FE34AB" w:rsidP="00FE3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Сусекова Людмила Николаевна</w:t>
      </w:r>
    </w:p>
    <w:p w:rsidR="00FE34AB" w:rsidRPr="00D62EAE" w:rsidRDefault="00FE34AB" w:rsidP="00FE3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 КГКОУ ШИ 20</w:t>
      </w:r>
    </w:p>
    <w:p w:rsidR="00FE34AB" w:rsidRDefault="00FE34AB" w:rsidP="00FE3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Советская Гавань</w:t>
      </w:r>
    </w:p>
    <w:p w:rsidR="00FE34AB" w:rsidRPr="002453AD" w:rsidRDefault="00FE34AB" w:rsidP="00FE3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89622967699</w:t>
      </w:r>
    </w:p>
    <w:p w:rsidR="00FE34AB" w:rsidRDefault="00FE34AB" w:rsidP="00FE34AB">
      <w:pPr>
        <w:rPr>
          <w:rFonts w:ascii="Times New Roman" w:hAnsi="Times New Roman" w:cs="Times New Roman"/>
          <w:sz w:val="28"/>
          <w:szCs w:val="28"/>
        </w:rPr>
      </w:pPr>
    </w:p>
    <w:p w:rsidR="00FE34AB" w:rsidRPr="00720393" w:rsidRDefault="00FE34AB" w:rsidP="00FE34AB">
      <w:pPr>
        <w:rPr>
          <w:rFonts w:ascii="Times New Roman" w:hAnsi="Times New Roman" w:cs="Times New Roman"/>
        </w:rPr>
      </w:pPr>
    </w:p>
    <w:p w:rsidR="006D48A2" w:rsidRPr="00CA35F8" w:rsidRDefault="006D48A2" w:rsidP="00CA35F8">
      <w:pPr>
        <w:pStyle w:val="a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0" w:beforeAutospacing="0" w:after="135" w:afterAutospacing="0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F22FEA" w:rsidRDefault="00F22FEA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color w:val="333333"/>
          <w:sz w:val="28"/>
          <w:szCs w:val="28"/>
        </w:rPr>
      </w:pPr>
    </w:p>
    <w:p w:rsidR="005D6418" w:rsidRPr="00F22FEA" w:rsidRDefault="004436BE" w:rsidP="004436BE">
      <w:pPr>
        <w:pStyle w:val="ab"/>
        <w:shd w:val="clear" w:color="auto" w:fill="FFFFFF"/>
        <w:spacing w:before="0" w:beforeAutospacing="0" w:after="135" w:afterAutospacing="0"/>
        <w:jc w:val="right"/>
        <w:rPr>
          <w:b/>
          <w:color w:val="333333"/>
          <w:sz w:val="28"/>
          <w:szCs w:val="28"/>
        </w:rPr>
      </w:pPr>
      <w:r w:rsidRPr="00F22FEA">
        <w:rPr>
          <w:b/>
          <w:color w:val="333333"/>
          <w:sz w:val="28"/>
          <w:szCs w:val="28"/>
        </w:rPr>
        <w:t>Приложение1</w:t>
      </w:r>
    </w:p>
    <w:p w:rsidR="005D6418" w:rsidRPr="00CA35F8" w:rsidRDefault="005D6418" w:rsidP="00CA35F8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0232D" w:rsidRDefault="0030232D" w:rsidP="00CA35F8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</w:p>
    <w:p w:rsidR="00DC4562" w:rsidRPr="00CA35F8" w:rsidRDefault="0030232D" w:rsidP="004436BE">
      <w:pPr>
        <w:pStyle w:val="ab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819303" cy="5381365"/>
            <wp:effectExtent l="57150" t="38100" r="28797" b="9785"/>
            <wp:docPr id="2" name="Рисунок 2" descr="F:\20200227_13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0227_135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18" cy="53822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56" w:rsidRPr="00CA35F8" w:rsidRDefault="00D33F56" w:rsidP="00CA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F56" w:rsidRPr="00CA35F8" w:rsidRDefault="00D33F56" w:rsidP="00CA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F56" w:rsidRPr="00CA35F8" w:rsidRDefault="00D33F56" w:rsidP="00CA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F56" w:rsidRPr="00CA35F8" w:rsidRDefault="00D33F56" w:rsidP="00CA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F56" w:rsidRPr="00CA35F8" w:rsidRDefault="00D33F56" w:rsidP="00CA3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C79" w:rsidRPr="004436BE" w:rsidRDefault="00D40C79" w:rsidP="004436BE">
      <w:pPr>
        <w:tabs>
          <w:tab w:val="left" w:pos="6212"/>
        </w:tabs>
        <w:rPr>
          <w:sz w:val="144"/>
          <w:szCs w:val="144"/>
        </w:rPr>
      </w:pPr>
    </w:p>
    <w:sectPr w:rsidR="00D40C79" w:rsidRPr="004436BE" w:rsidSect="00173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33" w:rsidRDefault="00AD2D33" w:rsidP="00C6603D">
      <w:pPr>
        <w:spacing w:after="0" w:line="240" w:lineRule="auto"/>
      </w:pPr>
      <w:r>
        <w:separator/>
      </w:r>
    </w:p>
  </w:endnote>
  <w:endnote w:type="continuationSeparator" w:id="1">
    <w:p w:rsidR="00AD2D33" w:rsidRDefault="00AD2D33" w:rsidP="00C6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8" w:rsidRDefault="00F41F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8" w:rsidRDefault="00F41F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8" w:rsidRDefault="00F41F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33" w:rsidRDefault="00AD2D33" w:rsidP="00C6603D">
      <w:pPr>
        <w:spacing w:after="0" w:line="240" w:lineRule="auto"/>
      </w:pPr>
      <w:r>
        <w:separator/>
      </w:r>
    </w:p>
  </w:footnote>
  <w:footnote w:type="continuationSeparator" w:id="1">
    <w:p w:rsidR="00AD2D33" w:rsidRDefault="00AD2D33" w:rsidP="00C6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8" w:rsidRDefault="00F41F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8" w:rsidRDefault="00F41F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8" w:rsidRDefault="00F41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A1"/>
    <w:multiLevelType w:val="hybridMultilevel"/>
    <w:tmpl w:val="3C5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F06"/>
    <w:multiLevelType w:val="hybridMultilevel"/>
    <w:tmpl w:val="8780BD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28F5"/>
    <w:multiLevelType w:val="hybridMultilevel"/>
    <w:tmpl w:val="0DC47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3911"/>
    <w:multiLevelType w:val="hybridMultilevel"/>
    <w:tmpl w:val="949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3A6F"/>
    <w:multiLevelType w:val="hybridMultilevel"/>
    <w:tmpl w:val="587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3A50"/>
    <w:multiLevelType w:val="hybridMultilevel"/>
    <w:tmpl w:val="F88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1B40"/>
    <w:multiLevelType w:val="hybridMultilevel"/>
    <w:tmpl w:val="6586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E7C06"/>
    <w:multiLevelType w:val="hybridMultilevel"/>
    <w:tmpl w:val="9FF0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731A"/>
    <w:multiLevelType w:val="hybridMultilevel"/>
    <w:tmpl w:val="FD96FAA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4A54E58"/>
    <w:multiLevelType w:val="hybridMultilevel"/>
    <w:tmpl w:val="9072D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61A1"/>
    <w:multiLevelType w:val="hybridMultilevel"/>
    <w:tmpl w:val="F2E6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C4713"/>
    <w:multiLevelType w:val="hybridMultilevel"/>
    <w:tmpl w:val="6584D7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AF0140"/>
    <w:multiLevelType w:val="hybridMultilevel"/>
    <w:tmpl w:val="AED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1160"/>
    <w:multiLevelType w:val="hybridMultilevel"/>
    <w:tmpl w:val="2A4056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91028BD"/>
    <w:multiLevelType w:val="hybridMultilevel"/>
    <w:tmpl w:val="5816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A16EA"/>
    <w:multiLevelType w:val="hybridMultilevel"/>
    <w:tmpl w:val="CD44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07611"/>
    <w:multiLevelType w:val="hybridMultilevel"/>
    <w:tmpl w:val="90D49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13AF3"/>
    <w:multiLevelType w:val="hybridMultilevel"/>
    <w:tmpl w:val="8B746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31DA"/>
    <w:multiLevelType w:val="hybridMultilevel"/>
    <w:tmpl w:val="5F98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6DE2"/>
    <w:multiLevelType w:val="hybridMultilevel"/>
    <w:tmpl w:val="9FC6E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18"/>
  </w:num>
  <w:num w:numId="17">
    <w:abstractNumId w:val="14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2F8"/>
    <w:rsid w:val="00013873"/>
    <w:rsid w:val="000234BB"/>
    <w:rsid w:val="00031B3B"/>
    <w:rsid w:val="00041228"/>
    <w:rsid w:val="00067DA3"/>
    <w:rsid w:val="000801EE"/>
    <w:rsid w:val="000936F0"/>
    <w:rsid w:val="000B082C"/>
    <w:rsid w:val="000C49FA"/>
    <w:rsid w:val="000C6D9C"/>
    <w:rsid w:val="000D6158"/>
    <w:rsid w:val="000E2FED"/>
    <w:rsid w:val="000F55BA"/>
    <w:rsid w:val="001073FD"/>
    <w:rsid w:val="00110E18"/>
    <w:rsid w:val="00115BB3"/>
    <w:rsid w:val="00132976"/>
    <w:rsid w:val="00144DB6"/>
    <w:rsid w:val="00150910"/>
    <w:rsid w:val="0015261A"/>
    <w:rsid w:val="00162149"/>
    <w:rsid w:val="0017334F"/>
    <w:rsid w:val="001739CE"/>
    <w:rsid w:val="001864B5"/>
    <w:rsid w:val="00195991"/>
    <w:rsid w:val="001A3B94"/>
    <w:rsid w:val="001A7B1B"/>
    <w:rsid w:val="001D5B45"/>
    <w:rsid w:val="001D60F1"/>
    <w:rsid w:val="001D78C8"/>
    <w:rsid w:val="001E6BC8"/>
    <w:rsid w:val="00206EDC"/>
    <w:rsid w:val="00222700"/>
    <w:rsid w:val="00244209"/>
    <w:rsid w:val="00245D78"/>
    <w:rsid w:val="00257065"/>
    <w:rsid w:val="002B1F48"/>
    <w:rsid w:val="002B4B31"/>
    <w:rsid w:val="002C77EC"/>
    <w:rsid w:val="002E1E8D"/>
    <w:rsid w:val="002F6A68"/>
    <w:rsid w:val="0030232D"/>
    <w:rsid w:val="0030328C"/>
    <w:rsid w:val="003132B4"/>
    <w:rsid w:val="00314E40"/>
    <w:rsid w:val="00320434"/>
    <w:rsid w:val="0033552A"/>
    <w:rsid w:val="003359FF"/>
    <w:rsid w:val="00350AC4"/>
    <w:rsid w:val="003616E8"/>
    <w:rsid w:val="003755BA"/>
    <w:rsid w:val="00384460"/>
    <w:rsid w:val="00386658"/>
    <w:rsid w:val="00386BAD"/>
    <w:rsid w:val="003A05DA"/>
    <w:rsid w:val="003B239F"/>
    <w:rsid w:val="003B2697"/>
    <w:rsid w:val="003D148B"/>
    <w:rsid w:val="003D6AD3"/>
    <w:rsid w:val="003F0CA3"/>
    <w:rsid w:val="003F1184"/>
    <w:rsid w:val="00433090"/>
    <w:rsid w:val="00441B52"/>
    <w:rsid w:val="0044221C"/>
    <w:rsid w:val="004436BE"/>
    <w:rsid w:val="0044429B"/>
    <w:rsid w:val="00453A9A"/>
    <w:rsid w:val="00456F79"/>
    <w:rsid w:val="004572D1"/>
    <w:rsid w:val="00461E36"/>
    <w:rsid w:val="004666E6"/>
    <w:rsid w:val="004734BE"/>
    <w:rsid w:val="004822F4"/>
    <w:rsid w:val="0049580E"/>
    <w:rsid w:val="004A3584"/>
    <w:rsid w:val="004A784E"/>
    <w:rsid w:val="004B3A34"/>
    <w:rsid w:val="004C3514"/>
    <w:rsid w:val="004C6816"/>
    <w:rsid w:val="004D434B"/>
    <w:rsid w:val="004E4FED"/>
    <w:rsid w:val="00506525"/>
    <w:rsid w:val="00507E26"/>
    <w:rsid w:val="00516E7C"/>
    <w:rsid w:val="00517444"/>
    <w:rsid w:val="00527844"/>
    <w:rsid w:val="0053430F"/>
    <w:rsid w:val="0054748E"/>
    <w:rsid w:val="0059791F"/>
    <w:rsid w:val="005A10DC"/>
    <w:rsid w:val="005A55B8"/>
    <w:rsid w:val="005A5CA0"/>
    <w:rsid w:val="005B34F8"/>
    <w:rsid w:val="005C6D65"/>
    <w:rsid w:val="005D1F77"/>
    <w:rsid w:val="005D4BD6"/>
    <w:rsid w:val="005D6418"/>
    <w:rsid w:val="005F4DA5"/>
    <w:rsid w:val="005F4F8E"/>
    <w:rsid w:val="006053C2"/>
    <w:rsid w:val="00610DFF"/>
    <w:rsid w:val="00632BB9"/>
    <w:rsid w:val="00656A85"/>
    <w:rsid w:val="00665842"/>
    <w:rsid w:val="0066665A"/>
    <w:rsid w:val="00680F42"/>
    <w:rsid w:val="00682356"/>
    <w:rsid w:val="00684843"/>
    <w:rsid w:val="00686B41"/>
    <w:rsid w:val="006A58C8"/>
    <w:rsid w:val="006A5C34"/>
    <w:rsid w:val="006A6875"/>
    <w:rsid w:val="006A7643"/>
    <w:rsid w:val="006B4204"/>
    <w:rsid w:val="006D48A2"/>
    <w:rsid w:val="006F04C6"/>
    <w:rsid w:val="006F32F8"/>
    <w:rsid w:val="006F35BC"/>
    <w:rsid w:val="00716319"/>
    <w:rsid w:val="00740D5B"/>
    <w:rsid w:val="00756CFA"/>
    <w:rsid w:val="00757CB9"/>
    <w:rsid w:val="007653D9"/>
    <w:rsid w:val="007704B0"/>
    <w:rsid w:val="0077064A"/>
    <w:rsid w:val="007774FC"/>
    <w:rsid w:val="007826F3"/>
    <w:rsid w:val="00785824"/>
    <w:rsid w:val="00795F1D"/>
    <w:rsid w:val="007A1B15"/>
    <w:rsid w:val="007E0C3A"/>
    <w:rsid w:val="007E18DC"/>
    <w:rsid w:val="007F109A"/>
    <w:rsid w:val="007F1610"/>
    <w:rsid w:val="007F66F4"/>
    <w:rsid w:val="00800129"/>
    <w:rsid w:val="00800224"/>
    <w:rsid w:val="00802533"/>
    <w:rsid w:val="0080370B"/>
    <w:rsid w:val="008131CC"/>
    <w:rsid w:val="00822E0F"/>
    <w:rsid w:val="00866568"/>
    <w:rsid w:val="008929EA"/>
    <w:rsid w:val="008A0415"/>
    <w:rsid w:val="008A11FB"/>
    <w:rsid w:val="008A290A"/>
    <w:rsid w:val="008A527C"/>
    <w:rsid w:val="008B70F1"/>
    <w:rsid w:val="008C2E6C"/>
    <w:rsid w:val="008C5A01"/>
    <w:rsid w:val="008D4661"/>
    <w:rsid w:val="008E01B2"/>
    <w:rsid w:val="008F547A"/>
    <w:rsid w:val="009029BB"/>
    <w:rsid w:val="0093159B"/>
    <w:rsid w:val="009335D4"/>
    <w:rsid w:val="0093398B"/>
    <w:rsid w:val="00934EFF"/>
    <w:rsid w:val="00936549"/>
    <w:rsid w:val="00951958"/>
    <w:rsid w:val="00951D36"/>
    <w:rsid w:val="00960984"/>
    <w:rsid w:val="00980825"/>
    <w:rsid w:val="00984687"/>
    <w:rsid w:val="0098685E"/>
    <w:rsid w:val="00993C9D"/>
    <w:rsid w:val="009949C0"/>
    <w:rsid w:val="009A51A7"/>
    <w:rsid w:val="009B188A"/>
    <w:rsid w:val="009B3931"/>
    <w:rsid w:val="009B501F"/>
    <w:rsid w:val="009C2631"/>
    <w:rsid w:val="009D72CA"/>
    <w:rsid w:val="009E2698"/>
    <w:rsid w:val="009E4EDA"/>
    <w:rsid w:val="00A040C2"/>
    <w:rsid w:val="00A247E2"/>
    <w:rsid w:val="00A24B6E"/>
    <w:rsid w:val="00A343FB"/>
    <w:rsid w:val="00A36F54"/>
    <w:rsid w:val="00A37B0F"/>
    <w:rsid w:val="00A510E0"/>
    <w:rsid w:val="00A52F23"/>
    <w:rsid w:val="00A60E6F"/>
    <w:rsid w:val="00A61E96"/>
    <w:rsid w:val="00A818C5"/>
    <w:rsid w:val="00A84AC0"/>
    <w:rsid w:val="00A87C0C"/>
    <w:rsid w:val="00AA5844"/>
    <w:rsid w:val="00AD2D33"/>
    <w:rsid w:val="00AE5E82"/>
    <w:rsid w:val="00AE7782"/>
    <w:rsid w:val="00AF31A6"/>
    <w:rsid w:val="00B008CE"/>
    <w:rsid w:val="00B035FD"/>
    <w:rsid w:val="00B054CD"/>
    <w:rsid w:val="00B24182"/>
    <w:rsid w:val="00B2798C"/>
    <w:rsid w:val="00B31C43"/>
    <w:rsid w:val="00B53C9F"/>
    <w:rsid w:val="00B63FD3"/>
    <w:rsid w:val="00B70E0F"/>
    <w:rsid w:val="00BA2B1D"/>
    <w:rsid w:val="00BA3090"/>
    <w:rsid w:val="00BB591B"/>
    <w:rsid w:val="00BC2987"/>
    <w:rsid w:val="00BC6C43"/>
    <w:rsid w:val="00C07E73"/>
    <w:rsid w:val="00C102E6"/>
    <w:rsid w:val="00C136B7"/>
    <w:rsid w:val="00C2021F"/>
    <w:rsid w:val="00C2569A"/>
    <w:rsid w:val="00C25D4E"/>
    <w:rsid w:val="00C26E0F"/>
    <w:rsid w:val="00C271CF"/>
    <w:rsid w:val="00C467D7"/>
    <w:rsid w:val="00C50897"/>
    <w:rsid w:val="00C6168E"/>
    <w:rsid w:val="00C6603D"/>
    <w:rsid w:val="00C7217D"/>
    <w:rsid w:val="00C724C4"/>
    <w:rsid w:val="00C82B66"/>
    <w:rsid w:val="00C85901"/>
    <w:rsid w:val="00C93F40"/>
    <w:rsid w:val="00C96C62"/>
    <w:rsid w:val="00CA1D7D"/>
    <w:rsid w:val="00CA35F8"/>
    <w:rsid w:val="00CA5044"/>
    <w:rsid w:val="00CA63A8"/>
    <w:rsid w:val="00CD2924"/>
    <w:rsid w:val="00CD7474"/>
    <w:rsid w:val="00CD7F3F"/>
    <w:rsid w:val="00CE2D1A"/>
    <w:rsid w:val="00CF18BE"/>
    <w:rsid w:val="00CF535C"/>
    <w:rsid w:val="00D252CE"/>
    <w:rsid w:val="00D26FB6"/>
    <w:rsid w:val="00D27768"/>
    <w:rsid w:val="00D33E19"/>
    <w:rsid w:val="00D33F56"/>
    <w:rsid w:val="00D354AD"/>
    <w:rsid w:val="00D40C79"/>
    <w:rsid w:val="00D64B90"/>
    <w:rsid w:val="00D93A44"/>
    <w:rsid w:val="00DC4562"/>
    <w:rsid w:val="00DC7747"/>
    <w:rsid w:val="00DF0927"/>
    <w:rsid w:val="00DF614F"/>
    <w:rsid w:val="00E00CEF"/>
    <w:rsid w:val="00E016E3"/>
    <w:rsid w:val="00E3384D"/>
    <w:rsid w:val="00E37286"/>
    <w:rsid w:val="00E44379"/>
    <w:rsid w:val="00E517E8"/>
    <w:rsid w:val="00E67394"/>
    <w:rsid w:val="00E80F9E"/>
    <w:rsid w:val="00E9735E"/>
    <w:rsid w:val="00EA2F1A"/>
    <w:rsid w:val="00EA74E0"/>
    <w:rsid w:val="00EB5466"/>
    <w:rsid w:val="00EB69FD"/>
    <w:rsid w:val="00EC3F79"/>
    <w:rsid w:val="00EE1413"/>
    <w:rsid w:val="00EE29E5"/>
    <w:rsid w:val="00EF0C4C"/>
    <w:rsid w:val="00EF51DA"/>
    <w:rsid w:val="00F16B36"/>
    <w:rsid w:val="00F22FEA"/>
    <w:rsid w:val="00F33A56"/>
    <w:rsid w:val="00F41F28"/>
    <w:rsid w:val="00F432B0"/>
    <w:rsid w:val="00F461A8"/>
    <w:rsid w:val="00F47DC9"/>
    <w:rsid w:val="00F548FC"/>
    <w:rsid w:val="00F73533"/>
    <w:rsid w:val="00F81052"/>
    <w:rsid w:val="00F86AE4"/>
    <w:rsid w:val="00FB237A"/>
    <w:rsid w:val="00FC0946"/>
    <w:rsid w:val="00FE16CE"/>
    <w:rsid w:val="00FE34AB"/>
    <w:rsid w:val="00FF3543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3D"/>
  </w:style>
  <w:style w:type="paragraph" w:styleId="a8">
    <w:name w:val="footer"/>
    <w:basedOn w:val="a"/>
    <w:link w:val="a9"/>
    <w:uiPriority w:val="99"/>
    <w:unhideWhenUsed/>
    <w:rsid w:val="00C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03D"/>
  </w:style>
  <w:style w:type="paragraph" w:styleId="aa">
    <w:name w:val="List Paragraph"/>
    <w:basedOn w:val="a"/>
    <w:uiPriority w:val="34"/>
    <w:qFormat/>
    <w:rsid w:val="009E4ED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1B15"/>
    <w:rPr>
      <w:b/>
      <w:bCs/>
    </w:rPr>
  </w:style>
  <w:style w:type="paragraph" w:styleId="ad">
    <w:name w:val="No Spacing"/>
    <w:uiPriority w:val="1"/>
    <w:qFormat/>
    <w:rsid w:val="009029BB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115BB3"/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20"/>
    <w:basedOn w:val="a"/>
    <w:rsid w:val="00E00CEF"/>
    <w:pPr>
      <w:widowControl w:val="0"/>
      <w:shd w:val="clear" w:color="000000" w:fill="FFFFFF"/>
      <w:spacing w:after="0" w:line="240" w:lineRule="atLeast"/>
      <w:ind w:left="-35" w:hanging="280"/>
    </w:pPr>
    <w:rPr>
      <w:rFonts w:ascii="Times New Roman" w:eastAsia="Arial Unicode MS" w:hAnsi="Times New Roman" w:cs="Times New Roman"/>
      <w:color w:val="000000"/>
      <w:lang w:eastAsia="ru-RU"/>
    </w:rPr>
  </w:style>
  <w:style w:type="paragraph" w:customStyle="1" w:styleId="4">
    <w:name w:val="Основной текст (4)"/>
    <w:basedOn w:val="a"/>
    <w:rsid w:val="00E00CEF"/>
    <w:pPr>
      <w:shd w:val="clear" w:color="000000" w:fill="FFFFFF"/>
      <w:spacing w:after="0" w:line="240" w:lineRule="atLeast"/>
      <w:ind w:left="-5" w:hanging="280"/>
    </w:pPr>
    <w:rPr>
      <w:rFonts w:ascii="Times New Roman" w:eastAsia="Arial Unicode MS" w:hAnsi="Times New Roman" w:cs="Times New Roman"/>
      <w:b/>
      <w:color w:val="000000"/>
      <w:lang w:eastAsia="ru-RU"/>
    </w:rPr>
  </w:style>
  <w:style w:type="paragraph" w:customStyle="1" w:styleId="Default">
    <w:name w:val="Default"/>
    <w:rsid w:val="00B00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FE3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3D"/>
  </w:style>
  <w:style w:type="paragraph" w:styleId="a8">
    <w:name w:val="footer"/>
    <w:basedOn w:val="a"/>
    <w:link w:val="a9"/>
    <w:uiPriority w:val="99"/>
    <w:unhideWhenUsed/>
    <w:rsid w:val="00C6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03D"/>
  </w:style>
  <w:style w:type="paragraph" w:styleId="aa">
    <w:name w:val="List Paragraph"/>
    <w:basedOn w:val="a"/>
    <w:uiPriority w:val="34"/>
    <w:qFormat/>
    <w:rsid w:val="009E4ED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1B15"/>
    <w:rPr>
      <w:b/>
      <w:bCs/>
    </w:rPr>
  </w:style>
  <w:style w:type="paragraph" w:styleId="ad">
    <w:name w:val="No Spacing"/>
    <w:uiPriority w:val="1"/>
    <w:qFormat/>
    <w:rsid w:val="00902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6AE6-13F2-4A6A-835E-F9BD2DFA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13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CHOOP</cp:lastModifiedBy>
  <cp:revision>124</cp:revision>
  <cp:lastPrinted>2019-04-11T01:11:00Z</cp:lastPrinted>
  <dcterms:created xsi:type="dcterms:W3CDTF">2017-02-27T07:26:00Z</dcterms:created>
  <dcterms:modified xsi:type="dcterms:W3CDTF">2020-03-03T22:48:00Z</dcterms:modified>
</cp:coreProperties>
</file>