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92C2D" w14:textId="3C5C236F" w:rsidR="00F10CA0" w:rsidRDefault="00F10CA0" w:rsidP="005862D5">
      <w:pPr>
        <w:tabs>
          <w:tab w:val="left" w:pos="3980"/>
        </w:tabs>
        <w:rPr>
          <w:rFonts w:ascii="Times New Roman" w:hAnsi="Times New Roman"/>
          <w:noProof/>
          <w:sz w:val="72"/>
          <w:szCs w:val="72"/>
          <w:lang w:val="en-US"/>
        </w:rPr>
      </w:pPr>
      <w:r>
        <w:rPr>
          <w:rFonts w:ascii="Times New Roman" w:hAnsi="Times New Roman"/>
          <w:noProof/>
          <w:sz w:val="72"/>
          <w:szCs w:val="72"/>
          <w:lang w:val="en-US"/>
        </w:rPr>
        <w:tab/>
      </w:r>
    </w:p>
    <w:p w14:paraId="44C04357" w14:textId="77777777" w:rsidR="005862D5" w:rsidRDefault="005862D5" w:rsidP="005862D5">
      <w:pPr>
        <w:tabs>
          <w:tab w:val="left" w:pos="3980"/>
        </w:tabs>
        <w:rPr>
          <w:rFonts w:ascii="Times New Roman" w:eastAsia="Arial Unicode MS" w:hAnsi="Times New Roman"/>
          <w:sz w:val="56"/>
          <w:szCs w:val="56"/>
        </w:rPr>
      </w:pPr>
    </w:p>
    <w:p w14:paraId="765F26F2" w14:textId="77777777" w:rsidR="00835B5E" w:rsidRDefault="007A2F9B" w:rsidP="00835B5E">
      <w:pPr>
        <w:spacing w:after="0" w:line="240" w:lineRule="auto"/>
        <w:jc w:val="center"/>
        <w:rPr>
          <w:rFonts w:ascii="Times New Roman" w:eastAsia="Arial Unicode MS" w:hAnsi="Times New Roman"/>
          <w:sz w:val="56"/>
          <w:szCs w:val="56"/>
        </w:rPr>
      </w:pPr>
      <w:r w:rsidRPr="007A2F9B">
        <w:rPr>
          <w:rFonts w:ascii="Times New Roman" w:eastAsia="Arial Unicode MS" w:hAnsi="Times New Roman"/>
          <w:sz w:val="56"/>
          <w:szCs w:val="56"/>
        </w:rPr>
        <w:t>КОНКУРСНОЕ ЗАДАНИЕ</w:t>
      </w:r>
      <w:r w:rsidR="00835B5E" w:rsidRPr="00835B5E">
        <w:rPr>
          <w:rFonts w:ascii="Times New Roman" w:eastAsia="Arial Unicode MS" w:hAnsi="Times New Roman"/>
          <w:sz w:val="56"/>
          <w:szCs w:val="56"/>
        </w:rPr>
        <w:t xml:space="preserve"> </w:t>
      </w:r>
    </w:p>
    <w:p w14:paraId="2E8A761A" w14:textId="17CB7AAE" w:rsidR="00835B5E" w:rsidRPr="005862D5" w:rsidRDefault="00835B5E" w:rsidP="00835B5E">
      <w:pPr>
        <w:spacing w:after="0" w:line="240" w:lineRule="auto"/>
        <w:jc w:val="center"/>
        <w:rPr>
          <w:rFonts w:ascii="Times New Roman" w:eastAsia="Arial Unicode MS" w:hAnsi="Times New Roman"/>
          <w:sz w:val="56"/>
          <w:szCs w:val="56"/>
        </w:rPr>
      </w:pPr>
      <w:r>
        <w:rPr>
          <w:rFonts w:ascii="Times New Roman" w:eastAsia="Arial Unicode MS" w:hAnsi="Times New Roman"/>
          <w:sz w:val="56"/>
          <w:szCs w:val="56"/>
        </w:rPr>
        <w:t xml:space="preserve">детского чемпионата </w:t>
      </w:r>
      <w:r w:rsidR="0086114F">
        <w:rPr>
          <w:rFonts w:ascii="Times New Roman" w:eastAsia="Arial Unicode MS" w:hAnsi="Times New Roman"/>
          <w:sz w:val="56"/>
          <w:szCs w:val="56"/>
        </w:rPr>
        <w:t>«</w:t>
      </w:r>
      <w:r w:rsidR="00B05D79">
        <w:rPr>
          <w:rFonts w:ascii="Times New Roman" w:eastAsia="Arial Unicode MS" w:hAnsi="Times New Roman"/>
          <w:sz w:val="56"/>
          <w:szCs w:val="56"/>
        </w:rPr>
        <w:t>Юные мастера</w:t>
      </w:r>
      <w:r w:rsidR="0086114F">
        <w:rPr>
          <w:rFonts w:ascii="Times New Roman" w:eastAsia="Arial Unicode MS" w:hAnsi="Times New Roman"/>
          <w:sz w:val="56"/>
          <w:szCs w:val="56"/>
        </w:rPr>
        <w:t>» 2023-2024</w:t>
      </w:r>
    </w:p>
    <w:p w14:paraId="5DDBAEF3" w14:textId="58A122D0" w:rsidR="007A2F9B" w:rsidRDefault="005862D5" w:rsidP="007A2F9B">
      <w:pPr>
        <w:spacing w:after="0" w:line="240" w:lineRule="auto"/>
        <w:jc w:val="center"/>
        <w:rPr>
          <w:rFonts w:ascii="Times New Roman" w:eastAsia="Arial Unicode MS" w:hAnsi="Times New Roman"/>
          <w:sz w:val="56"/>
          <w:szCs w:val="56"/>
        </w:rPr>
      </w:pPr>
      <w:r>
        <w:rPr>
          <w:rFonts w:ascii="Times New Roman" w:eastAsia="Arial Unicode MS" w:hAnsi="Times New Roman"/>
          <w:sz w:val="56"/>
          <w:szCs w:val="56"/>
        </w:rPr>
        <w:t xml:space="preserve">по </w:t>
      </w:r>
      <w:r w:rsidR="00835B5E">
        <w:rPr>
          <w:rFonts w:ascii="Times New Roman" w:eastAsia="Arial Unicode MS" w:hAnsi="Times New Roman"/>
          <w:sz w:val="56"/>
          <w:szCs w:val="56"/>
        </w:rPr>
        <w:t>компетенции</w:t>
      </w:r>
    </w:p>
    <w:p w14:paraId="55CB9158" w14:textId="21F048C8" w:rsidR="00CE4AD7" w:rsidRDefault="00CE4AD7" w:rsidP="00CE4AD7">
      <w:pPr>
        <w:pStyle w:val="Docsubtitle2"/>
        <w:jc w:val="center"/>
        <w:rPr>
          <w:rFonts w:ascii="Times New Roman" w:eastAsia="Arial Unicode MS" w:hAnsi="Times New Roman" w:cs="Times New Roman"/>
          <w:b/>
          <w:color w:val="CC00CC"/>
          <w:sz w:val="52"/>
          <w:szCs w:val="52"/>
          <w:lang w:val="ru-RU"/>
        </w:rPr>
      </w:pPr>
      <w:r w:rsidRPr="00B67999">
        <w:rPr>
          <w:rFonts w:ascii="Times New Roman" w:eastAsia="Arial Unicode MS" w:hAnsi="Times New Roman" w:cs="Times New Roman"/>
          <w:b/>
          <w:color w:val="CC00CC"/>
          <w:sz w:val="52"/>
          <w:szCs w:val="52"/>
          <w:lang w:val="ru-RU"/>
        </w:rPr>
        <w:t>«Правоохранительная деятельность (Полицейский)»</w:t>
      </w:r>
    </w:p>
    <w:p w14:paraId="1A24F10F" w14:textId="7DDBBD71" w:rsidR="0086114F" w:rsidRPr="00B67999" w:rsidRDefault="0086114F" w:rsidP="00CE4AD7">
      <w:pPr>
        <w:pStyle w:val="Docsubtitle2"/>
        <w:jc w:val="center"/>
        <w:rPr>
          <w:rFonts w:ascii="Times New Roman" w:eastAsia="Arial Unicode MS" w:hAnsi="Times New Roman" w:cs="Times New Roman"/>
          <w:b/>
          <w:color w:val="CC00CC"/>
          <w:sz w:val="52"/>
          <w:szCs w:val="52"/>
          <w:lang w:val="ru-RU"/>
        </w:rPr>
      </w:pPr>
      <w:r>
        <w:rPr>
          <w:rFonts w:ascii="Times New Roman" w:eastAsia="Arial Unicode MS" w:hAnsi="Times New Roman" w:cs="Times New Roman"/>
          <w:b/>
          <w:color w:val="CC00CC"/>
          <w:sz w:val="52"/>
          <w:szCs w:val="52"/>
          <w:lang w:val="ru-RU"/>
        </w:rPr>
        <w:t>3-4 класс</w:t>
      </w:r>
    </w:p>
    <w:p w14:paraId="1FB18F1D" w14:textId="4A4EC012" w:rsidR="00BF6513" w:rsidRPr="00835B5E" w:rsidRDefault="005862D5" w:rsidP="00CE4AD7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 w:rsidRPr="005862D5">
        <w:rPr>
          <w:rFonts w:ascii="Times New Roman" w:hAnsi="Times New Roman"/>
          <w:i/>
          <w:noProof/>
          <w:sz w:val="28"/>
        </w:rPr>
        <w:drawing>
          <wp:anchor distT="0" distB="0" distL="114300" distR="114300" simplePos="0" relativeHeight="251661312" behindDoc="1" locked="0" layoutInCell="1" allowOverlap="1" wp14:anchorId="4059B079" wp14:editId="43A787EC">
            <wp:simplePos x="0" y="0"/>
            <wp:positionH relativeFrom="column">
              <wp:posOffset>4471670</wp:posOffset>
            </wp:positionH>
            <wp:positionV relativeFrom="paragraph">
              <wp:posOffset>5085080</wp:posOffset>
            </wp:positionV>
            <wp:extent cx="1684655" cy="561975"/>
            <wp:effectExtent l="0" t="0" r="0" b="9525"/>
            <wp:wrapNone/>
            <wp:docPr id="7" name="Рисунок 6" descr="Изображение выглядит как текст, коллекция картинок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9EE3E42-5274-FE18-8EF4-AC0837B97D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Изображение выглядит как текст, коллекция картинок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9EE3E42-5274-FE18-8EF4-AC0837B97D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62D5">
        <w:rPr>
          <w:rFonts w:ascii="Times New Roman" w:hAnsi="Times New Roman"/>
          <w:i/>
          <w:noProof/>
          <w:sz w:val="28"/>
        </w:rPr>
        <w:drawing>
          <wp:anchor distT="0" distB="0" distL="114300" distR="114300" simplePos="0" relativeHeight="251660288" behindDoc="1" locked="0" layoutInCell="1" allowOverlap="1" wp14:anchorId="7B3A8CC7" wp14:editId="4084D9E2">
            <wp:simplePos x="0" y="0"/>
            <wp:positionH relativeFrom="column">
              <wp:posOffset>2838450</wp:posOffset>
            </wp:positionH>
            <wp:positionV relativeFrom="paragraph">
              <wp:posOffset>5083810</wp:posOffset>
            </wp:positionV>
            <wp:extent cx="1355090" cy="511810"/>
            <wp:effectExtent l="0" t="0" r="0" b="2540"/>
            <wp:wrapNone/>
            <wp:docPr id="17" name="Рисунок 16" descr="Изображение выглядит как текст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63D8C6E-5D52-92AB-1971-AB30FD7BB3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 descr="Изображение выглядит как текст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63D8C6E-5D52-92AB-1971-AB30FD7BB3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1AB">
        <w:rPr>
          <w:rFonts w:ascii="Times New Roman" w:hAnsi="Times New Roman"/>
          <w:i/>
          <w:sz w:val="28"/>
        </w:rPr>
        <w:br w:type="page"/>
      </w:r>
    </w:p>
    <w:p w14:paraId="245762A6" w14:textId="77777777" w:rsidR="00CE4AD7" w:rsidRPr="009428CB" w:rsidRDefault="00CE4AD7" w:rsidP="00CE4AD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4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1. </w:t>
      </w:r>
      <w:r w:rsidRPr="009428CB">
        <w:rPr>
          <w:rFonts w:ascii="Times New Roman" w:hAnsi="Times New Roman"/>
          <w:i w:val="0"/>
          <w:sz w:val="28"/>
          <w:lang w:val="ru-RU"/>
        </w:rPr>
        <w:t>ЗА</w:t>
      </w:r>
      <w:bookmarkStart w:id="1" w:name="_GoBack"/>
      <w:bookmarkEnd w:id="1"/>
      <w:r w:rsidRPr="009428CB">
        <w:rPr>
          <w:rFonts w:ascii="Times New Roman" w:hAnsi="Times New Roman"/>
          <w:i w:val="0"/>
          <w:sz w:val="28"/>
          <w:lang w:val="ru-RU"/>
        </w:rPr>
        <w:t>ДАНИЕ ДЛЯ КОНКУРСА</w:t>
      </w:r>
      <w:bookmarkEnd w:id="0"/>
    </w:p>
    <w:p w14:paraId="477033B3" w14:textId="77777777" w:rsidR="00CE4AD7" w:rsidRDefault="00CE4AD7" w:rsidP="00CE4AD7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14:paraId="367C391D" w14:textId="77777777" w:rsidR="00CE4AD7" w:rsidRPr="00A4515C" w:rsidRDefault="00CE4AD7" w:rsidP="00CE4AD7">
      <w:pPr>
        <w:pStyle w:val="bullet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i/>
          <w:sz w:val="28"/>
          <w:szCs w:val="28"/>
          <w:lang w:val="ru-RU"/>
        </w:rPr>
      </w:pPr>
      <w:r w:rsidRPr="00A4515C">
        <w:rPr>
          <w:rFonts w:ascii="Times New Roman" w:hAnsi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A4515C">
        <w:rPr>
          <w:rFonts w:ascii="Times New Roman" w:hAnsi="Times New Roman"/>
          <w:b/>
          <w:sz w:val="28"/>
          <w:szCs w:val="28"/>
          <w:lang w:val="ru-RU"/>
        </w:rPr>
        <w:tab/>
        <w:t>Форма участия в конкурсе:</w:t>
      </w:r>
      <w:r w:rsidRPr="00A4515C">
        <w:rPr>
          <w:rFonts w:ascii="Times New Roman" w:hAnsi="Times New Roman"/>
          <w:sz w:val="28"/>
          <w:szCs w:val="28"/>
          <w:lang w:val="ru-RU"/>
        </w:rPr>
        <w:t xml:space="preserve"> Командный конкурс.</w:t>
      </w:r>
    </w:p>
    <w:p w14:paraId="56A7D444" w14:textId="6086D948" w:rsidR="00CE4AD7" w:rsidRDefault="00CE4AD7" w:rsidP="00CE4AD7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состоит из 2 (двух</w:t>
      </w:r>
      <w:r w:rsidRPr="00DD64B5">
        <w:rPr>
          <w:rFonts w:ascii="Times New Roman" w:hAnsi="Times New Roman"/>
          <w:sz w:val="28"/>
          <w:szCs w:val="28"/>
        </w:rPr>
        <w:t>) человек.</w:t>
      </w:r>
      <w:r>
        <w:rPr>
          <w:rFonts w:ascii="Times New Roman" w:hAnsi="Times New Roman"/>
          <w:sz w:val="28"/>
          <w:szCs w:val="28"/>
        </w:rPr>
        <w:t xml:space="preserve"> Обязательный критерий состава команды – 2 </w:t>
      </w:r>
      <w:r w:rsidR="00BA676B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>.</w:t>
      </w:r>
      <w:r w:rsidRPr="00A9046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F872085" w14:textId="77777777" w:rsidR="00CE4AD7" w:rsidRDefault="00CE4AD7" w:rsidP="00CE4AD7">
      <w:pPr>
        <w:spacing w:after="0" w:line="360" w:lineRule="auto"/>
        <w:ind w:firstLine="709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Командная форма выполнения задания обусловлена тем, что задания модулей основаны на демонстрации слаженных и последовательных действий в типовых ситуациях, возникающих в деятельности полиции.</w:t>
      </w:r>
    </w:p>
    <w:p w14:paraId="7DF79D20" w14:textId="77777777" w:rsidR="00CE4AD7" w:rsidRDefault="00CE4AD7" w:rsidP="00CE4AD7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3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Представленные в модулях работы выполн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яются совместно</w:t>
      </w:r>
      <w:r w:rsidRPr="00D23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Конкурсанты дублируют и дополняют друг друга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D23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14:paraId="1F53DCEC" w14:textId="77777777" w:rsidR="00CE4AD7" w:rsidRDefault="00CE4AD7" w:rsidP="00CE4AD7">
      <w:pPr>
        <w:spacing w:after="0" w:line="360" w:lineRule="auto"/>
        <w:ind w:firstLine="709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Возможно выполнение индивидуальных заданий.</w:t>
      </w:r>
    </w:p>
    <w:p w14:paraId="6F4F0CCB" w14:textId="18289BEE" w:rsidR="00CE4AD7" w:rsidRPr="00A4515C" w:rsidRDefault="00CE4AD7" w:rsidP="00CE4AD7">
      <w:pPr>
        <w:spacing w:after="0" w:line="360" w:lineRule="auto"/>
        <w:jc w:val="both"/>
        <w:textAlignment w:val="baseline"/>
        <w:rPr>
          <w:rStyle w:val="1"/>
          <w:rFonts w:ascii="Times New Roman" w:hAnsi="Times New Roman"/>
          <w:b/>
          <w:sz w:val="28"/>
          <w:szCs w:val="28"/>
        </w:rPr>
      </w:pPr>
      <w:r>
        <w:rPr>
          <w:rStyle w:val="1"/>
          <w:rFonts w:ascii="Times New Roman" w:hAnsi="Times New Roman"/>
          <w:b/>
          <w:sz w:val="28"/>
          <w:szCs w:val="28"/>
        </w:rPr>
        <w:t xml:space="preserve">1.2    </w:t>
      </w:r>
      <w:r w:rsidRPr="00A4515C">
        <w:rPr>
          <w:rStyle w:val="1"/>
          <w:rFonts w:ascii="Times New Roman" w:hAnsi="Times New Roman"/>
          <w:b/>
          <w:sz w:val="28"/>
          <w:szCs w:val="28"/>
        </w:rPr>
        <w:tab/>
        <w:t xml:space="preserve">Общее время на выполнение задания: </w:t>
      </w:r>
      <w:r w:rsidR="00FB5831">
        <w:rPr>
          <w:rStyle w:val="1"/>
          <w:rFonts w:ascii="Times New Roman" w:hAnsi="Times New Roman"/>
          <w:b/>
          <w:sz w:val="28"/>
          <w:szCs w:val="28"/>
        </w:rPr>
        <w:t>1</w:t>
      </w:r>
      <w:r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="0086114F">
        <w:rPr>
          <w:rStyle w:val="1"/>
          <w:rFonts w:ascii="Times New Roman" w:hAnsi="Times New Roman"/>
          <w:b/>
          <w:sz w:val="28"/>
          <w:szCs w:val="28"/>
        </w:rPr>
        <w:t>ч.</w:t>
      </w:r>
      <w:r w:rsidRPr="00A4515C"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="008D33D0">
        <w:rPr>
          <w:rStyle w:val="1"/>
          <w:rFonts w:ascii="Times New Roman" w:hAnsi="Times New Roman"/>
          <w:b/>
          <w:sz w:val="28"/>
          <w:szCs w:val="28"/>
        </w:rPr>
        <w:t>40</w:t>
      </w:r>
      <w:r w:rsidRPr="00A4515C">
        <w:rPr>
          <w:rStyle w:val="1"/>
          <w:rFonts w:ascii="Times New Roman" w:hAnsi="Times New Roman"/>
          <w:b/>
          <w:sz w:val="28"/>
          <w:szCs w:val="28"/>
        </w:rPr>
        <w:t xml:space="preserve"> мин.</w:t>
      </w:r>
    </w:p>
    <w:p w14:paraId="46AAB764" w14:textId="77777777" w:rsidR="00CE4AD7" w:rsidRPr="00A4515C" w:rsidRDefault="00CE4AD7" w:rsidP="00CE4AD7">
      <w:pPr>
        <w:spacing w:after="0" w:line="360" w:lineRule="auto"/>
        <w:jc w:val="both"/>
        <w:textAlignment w:val="baseline"/>
        <w:rPr>
          <w:rStyle w:val="1"/>
          <w:rFonts w:ascii="Times New Roman" w:hAnsi="Times New Roman"/>
          <w:b/>
          <w:sz w:val="28"/>
          <w:szCs w:val="28"/>
        </w:rPr>
      </w:pPr>
      <w:r>
        <w:rPr>
          <w:rStyle w:val="1"/>
          <w:rFonts w:ascii="Times New Roman" w:hAnsi="Times New Roman"/>
          <w:b/>
          <w:sz w:val="28"/>
          <w:szCs w:val="28"/>
        </w:rPr>
        <w:t xml:space="preserve">1. </w:t>
      </w:r>
      <w:r w:rsidRPr="00A4515C">
        <w:rPr>
          <w:rStyle w:val="1"/>
          <w:rFonts w:ascii="Times New Roman" w:hAnsi="Times New Roman"/>
          <w:b/>
          <w:sz w:val="28"/>
          <w:szCs w:val="28"/>
        </w:rPr>
        <w:t>3</w:t>
      </w:r>
      <w:r w:rsidRPr="00A4515C">
        <w:rPr>
          <w:rStyle w:val="1"/>
          <w:rFonts w:ascii="Times New Roman" w:hAnsi="Times New Roman"/>
          <w:b/>
          <w:sz w:val="28"/>
          <w:szCs w:val="28"/>
        </w:rPr>
        <w:tab/>
        <w:t>Задание для конкурса</w:t>
      </w:r>
    </w:p>
    <w:p w14:paraId="1E4A43AF" w14:textId="77777777" w:rsidR="00CE4AD7" w:rsidRPr="00A4515C" w:rsidRDefault="00CE4AD7" w:rsidP="00CE4AD7">
      <w:pPr>
        <w:spacing w:after="0" w:line="360" w:lineRule="auto"/>
        <w:ind w:firstLine="709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A4515C">
        <w:rPr>
          <w:rStyle w:val="1"/>
          <w:rFonts w:ascii="Times New Roman" w:hAnsi="Times New Roman"/>
          <w:sz w:val="28"/>
          <w:szCs w:val="28"/>
        </w:rPr>
        <w:t>Содержанием конкурсного задания являются действия полицейского наряда либо следственно-оперативной группы. Участники с</w:t>
      </w:r>
      <w:r>
        <w:rPr>
          <w:rStyle w:val="1"/>
          <w:rFonts w:ascii="Times New Roman" w:hAnsi="Times New Roman"/>
          <w:sz w:val="28"/>
          <w:szCs w:val="28"/>
        </w:rPr>
        <w:t>оревнований получают инструкцию</w:t>
      </w:r>
      <w:r w:rsidRPr="00A4515C">
        <w:rPr>
          <w:rStyle w:val="1"/>
          <w:rFonts w:ascii="Times New Roman" w:hAnsi="Times New Roman"/>
          <w:sz w:val="28"/>
          <w:szCs w:val="28"/>
        </w:rPr>
        <w:t xml:space="preserve"> и снаряжение. Конкурсное задание имеет несколько модулей, выполняемых последовательно.</w:t>
      </w:r>
    </w:p>
    <w:p w14:paraId="22134793" w14:textId="77777777" w:rsidR="00CE4AD7" w:rsidRPr="00A4515C" w:rsidRDefault="00CE4AD7" w:rsidP="00CE4AD7">
      <w:pPr>
        <w:spacing w:after="0" w:line="360" w:lineRule="auto"/>
        <w:ind w:firstLine="709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A4515C">
        <w:rPr>
          <w:rStyle w:val="1"/>
          <w:rFonts w:ascii="Times New Roman" w:hAnsi="Times New Roman"/>
          <w:sz w:val="28"/>
          <w:szCs w:val="28"/>
        </w:rPr>
        <w:t>Конкурс включает в себя демонстрацию нав</w:t>
      </w:r>
      <w:r>
        <w:rPr>
          <w:rStyle w:val="1"/>
          <w:rFonts w:ascii="Times New Roman" w:hAnsi="Times New Roman"/>
          <w:sz w:val="28"/>
          <w:szCs w:val="28"/>
        </w:rPr>
        <w:t>ыков начальной профессиональной</w:t>
      </w:r>
      <w:r w:rsidRPr="00A4515C">
        <w:rPr>
          <w:rStyle w:val="1"/>
          <w:rFonts w:ascii="Times New Roman" w:hAnsi="Times New Roman"/>
          <w:sz w:val="28"/>
          <w:szCs w:val="28"/>
        </w:rPr>
        <w:t xml:space="preserve"> и физической подготовки и выполнение специальных приемов и действий участником.</w:t>
      </w:r>
    </w:p>
    <w:p w14:paraId="58AD9251" w14:textId="77777777" w:rsidR="00CE4AD7" w:rsidRPr="00A4515C" w:rsidRDefault="00CE4AD7" w:rsidP="00CE4AD7">
      <w:pPr>
        <w:spacing w:after="0" w:line="360" w:lineRule="auto"/>
        <w:ind w:firstLine="709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A4515C">
        <w:rPr>
          <w:rStyle w:val="1"/>
          <w:rFonts w:ascii="Times New Roman" w:hAnsi="Times New Roman"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результатов работы по модулям,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модуля или конкурса в целом.</w:t>
      </w:r>
    </w:p>
    <w:p w14:paraId="15D304F2" w14:textId="77777777" w:rsidR="00CE4AD7" w:rsidRPr="00A4515C" w:rsidRDefault="00CE4AD7" w:rsidP="00CE4AD7">
      <w:pPr>
        <w:spacing w:after="0" w:line="360" w:lineRule="auto"/>
        <w:ind w:firstLine="709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A4515C">
        <w:rPr>
          <w:rStyle w:val="1"/>
          <w:rFonts w:ascii="Times New Roman" w:hAnsi="Times New Roman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14:paraId="67C7C9A4" w14:textId="77777777" w:rsidR="00CE4AD7" w:rsidRPr="00204718" w:rsidRDefault="00CE4AD7" w:rsidP="00CE4AD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5"/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14:paraId="768F84C6" w14:textId="77777777" w:rsidR="00CE4AD7" w:rsidRDefault="00CE4AD7" w:rsidP="00CE4AD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7AE584DB" w14:textId="0B495347" w:rsidR="00CE4AD7" w:rsidRDefault="00CE4AD7" w:rsidP="00CE4AD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14:paraId="170C8743" w14:textId="77777777" w:rsidR="003F7332" w:rsidRDefault="003F7332" w:rsidP="00CE4AD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3291EF26" w14:textId="3EFB81E4" w:rsidR="003F7332" w:rsidRDefault="00CE4AD7" w:rsidP="003F7332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3"/>
        <w:gridCol w:w="5838"/>
        <w:gridCol w:w="1654"/>
        <w:gridCol w:w="1270"/>
      </w:tblGrid>
      <w:tr w:rsidR="00CE4AD7" w:rsidRPr="00E60085" w14:paraId="558E0D7D" w14:textId="77777777" w:rsidTr="0013327D">
        <w:tc>
          <w:tcPr>
            <w:tcW w:w="583" w:type="dxa"/>
            <w:vAlign w:val="center"/>
          </w:tcPr>
          <w:p w14:paraId="329AB151" w14:textId="77777777" w:rsidR="00CE4AD7" w:rsidRPr="00BA5866" w:rsidRDefault="00CE4AD7" w:rsidP="0013327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838" w:type="dxa"/>
            <w:vAlign w:val="center"/>
          </w:tcPr>
          <w:p w14:paraId="73912C37" w14:textId="77777777" w:rsidR="00CE4AD7" w:rsidRPr="00BA5866" w:rsidRDefault="00CE4AD7" w:rsidP="0013327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54" w:type="dxa"/>
            <w:vAlign w:val="center"/>
          </w:tcPr>
          <w:p w14:paraId="235A383D" w14:textId="77777777" w:rsidR="00CE4AD7" w:rsidRPr="00BA5866" w:rsidRDefault="00CE4AD7" w:rsidP="0013327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70" w:type="dxa"/>
            <w:vAlign w:val="center"/>
          </w:tcPr>
          <w:p w14:paraId="572C322F" w14:textId="77777777" w:rsidR="00CE4AD7" w:rsidRPr="00BA5866" w:rsidRDefault="00CE4AD7" w:rsidP="0013327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CE4AD7" w:rsidRPr="00E60085" w14:paraId="1248A46C" w14:textId="77777777" w:rsidTr="0013327D">
        <w:tc>
          <w:tcPr>
            <w:tcW w:w="583" w:type="dxa"/>
          </w:tcPr>
          <w:p w14:paraId="45A85B23" w14:textId="77777777" w:rsidR="00CE4AD7" w:rsidRPr="004A1455" w:rsidRDefault="00CE4AD7" w:rsidP="0013327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38" w:type="dxa"/>
          </w:tcPr>
          <w:p w14:paraId="66BD28AD" w14:textId="77777777" w:rsidR="00CE4AD7" w:rsidRPr="004A1455" w:rsidRDefault="00CE4AD7" w:rsidP="0013327D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Обнаружение признаков преступления и выявление следов</w:t>
            </w:r>
          </w:p>
        </w:tc>
        <w:tc>
          <w:tcPr>
            <w:tcW w:w="1654" w:type="dxa"/>
            <w:vAlign w:val="center"/>
          </w:tcPr>
          <w:p w14:paraId="01CE6252" w14:textId="4DAE0BC1" w:rsidR="00CE4AD7" w:rsidRPr="004A1455" w:rsidRDefault="008D33D0" w:rsidP="0013327D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29482D">
              <w:rPr>
                <w:rFonts w:ascii="Times New Roman" w:hAnsi="Times New Roman" w:cs="Times New Roman"/>
                <w:sz w:val="24"/>
                <w:szCs w:val="28"/>
              </w:rPr>
              <w:t xml:space="preserve"> минут</w:t>
            </w:r>
          </w:p>
        </w:tc>
        <w:tc>
          <w:tcPr>
            <w:tcW w:w="1270" w:type="dxa"/>
            <w:vAlign w:val="center"/>
          </w:tcPr>
          <w:p w14:paraId="659EA5B9" w14:textId="08BC6491" w:rsidR="00CE4AD7" w:rsidRPr="00A4515C" w:rsidRDefault="00694629" w:rsidP="00ED79B2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ED79B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CE4AD7">
              <w:rPr>
                <w:rFonts w:ascii="Times New Roman" w:hAnsi="Times New Roman" w:cs="Times New Roman"/>
                <w:sz w:val="24"/>
                <w:szCs w:val="28"/>
              </w:rPr>
              <w:t xml:space="preserve"> минут</w:t>
            </w:r>
          </w:p>
        </w:tc>
      </w:tr>
      <w:tr w:rsidR="00CE4AD7" w:rsidRPr="00E60085" w14:paraId="771231FA" w14:textId="77777777" w:rsidTr="0013327D">
        <w:tc>
          <w:tcPr>
            <w:tcW w:w="583" w:type="dxa"/>
          </w:tcPr>
          <w:p w14:paraId="07D8712B" w14:textId="77777777" w:rsidR="00CE4AD7" w:rsidRPr="004A1455" w:rsidRDefault="00CE4AD7" w:rsidP="0013327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38" w:type="dxa"/>
          </w:tcPr>
          <w:p w14:paraId="157A3F5D" w14:textId="77777777" w:rsidR="00CE4AD7" w:rsidRPr="004A1455" w:rsidRDefault="00CE4AD7" w:rsidP="0013327D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Безопасность дорожного движения </w:t>
            </w:r>
          </w:p>
        </w:tc>
        <w:tc>
          <w:tcPr>
            <w:tcW w:w="1654" w:type="dxa"/>
            <w:vAlign w:val="center"/>
          </w:tcPr>
          <w:p w14:paraId="0DDD83DE" w14:textId="713B0A46" w:rsidR="00CE4AD7" w:rsidRPr="004A1455" w:rsidRDefault="0029482D" w:rsidP="0013327D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минут</w:t>
            </w:r>
          </w:p>
        </w:tc>
        <w:tc>
          <w:tcPr>
            <w:tcW w:w="1270" w:type="dxa"/>
          </w:tcPr>
          <w:p w14:paraId="06188E27" w14:textId="77777777" w:rsidR="00CE4AD7" w:rsidRPr="004A1455" w:rsidRDefault="00CE4AD7" w:rsidP="0013327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 минут</w:t>
            </w:r>
          </w:p>
        </w:tc>
      </w:tr>
      <w:tr w:rsidR="00CE4AD7" w:rsidRPr="00E60085" w14:paraId="541B001A" w14:textId="77777777" w:rsidTr="0013327D">
        <w:tc>
          <w:tcPr>
            <w:tcW w:w="583" w:type="dxa"/>
          </w:tcPr>
          <w:p w14:paraId="10142C6C" w14:textId="77777777" w:rsidR="00CE4AD7" w:rsidRPr="004A1455" w:rsidRDefault="00CE4AD7" w:rsidP="0013327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838" w:type="dxa"/>
          </w:tcPr>
          <w:p w14:paraId="70F8F496" w14:textId="77777777" w:rsidR="00CE4AD7" w:rsidRPr="004A1455" w:rsidRDefault="00CE4AD7" w:rsidP="0013327D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Физическая подготовка</w:t>
            </w:r>
          </w:p>
        </w:tc>
        <w:tc>
          <w:tcPr>
            <w:tcW w:w="1654" w:type="dxa"/>
            <w:vAlign w:val="center"/>
          </w:tcPr>
          <w:p w14:paraId="19CC1807" w14:textId="4573FD80" w:rsidR="00CE4AD7" w:rsidRPr="004A1455" w:rsidRDefault="00ED79B2" w:rsidP="0013327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D33D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29482D">
              <w:rPr>
                <w:rFonts w:ascii="Times New Roman" w:hAnsi="Times New Roman" w:cs="Times New Roman"/>
                <w:sz w:val="24"/>
                <w:szCs w:val="28"/>
              </w:rPr>
              <w:t xml:space="preserve"> минут</w:t>
            </w:r>
          </w:p>
        </w:tc>
        <w:tc>
          <w:tcPr>
            <w:tcW w:w="1270" w:type="dxa"/>
            <w:vAlign w:val="center"/>
          </w:tcPr>
          <w:p w14:paraId="45C28FFF" w14:textId="6F892AF6" w:rsidR="00CE4AD7" w:rsidRPr="004A1455" w:rsidRDefault="00ED79B2" w:rsidP="0013327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8D33D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CE4AD7">
              <w:rPr>
                <w:rFonts w:ascii="Times New Roman" w:hAnsi="Times New Roman" w:cs="Times New Roman"/>
                <w:sz w:val="24"/>
                <w:szCs w:val="28"/>
              </w:rPr>
              <w:t xml:space="preserve"> минут</w:t>
            </w:r>
          </w:p>
        </w:tc>
      </w:tr>
    </w:tbl>
    <w:p w14:paraId="2ADFD6D0" w14:textId="42919276" w:rsidR="00CE4AD7" w:rsidRDefault="00CE4AD7" w:rsidP="00CE4AD7">
      <w:pPr>
        <w:spacing w:after="0"/>
        <w:rPr>
          <w:rFonts w:ascii="Times New Roman" w:hAnsi="Times New Roman"/>
          <w:b/>
          <w:szCs w:val="28"/>
        </w:rPr>
      </w:pPr>
    </w:p>
    <w:p w14:paraId="65AC9BC5" w14:textId="77777777" w:rsidR="0016314D" w:rsidRDefault="0016314D" w:rsidP="00CE4AD7">
      <w:pPr>
        <w:spacing w:after="0"/>
        <w:rPr>
          <w:rFonts w:ascii="Times New Roman" w:hAnsi="Times New Roman"/>
          <w:b/>
          <w:szCs w:val="28"/>
        </w:rPr>
      </w:pPr>
    </w:p>
    <w:p w14:paraId="6840BC95" w14:textId="77777777" w:rsidR="00CE4AD7" w:rsidRPr="00751651" w:rsidRDefault="00CE4AD7" w:rsidP="00CE4A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1: </w:t>
      </w:r>
      <w:r w:rsidRPr="00751651">
        <w:rPr>
          <w:rFonts w:ascii="Times New Roman" w:hAnsi="Times New Roman"/>
          <w:b/>
          <w:sz w:val="28"/>
          <w:szCs w:val="28"/>
        </w:rPr>
        <w:t>Обнаружение признаков преступления и выявление следов</w:t>
      </w:r>
    </w:p>
    <w:p w14:paraId="168F83DC" w14:textId="2BD2DE1E" w:rsidR="00CE4AD7" w:rsidRDefault="00CE4AD7" w:rsidP="00CE4AD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1651">
        <w:rPr>
          <w:rFonts w:ascii="Times New Roman" w:hAnsi="Times New Roman"/>
          <w:sz w:val="28"/>
          <w:szCs w:val="28"/>
        </w:rPr>
        <w:t>Данный модуль предусматривает демонстрацию навыков работы группы по осмотру мест происшествий и иных действий, применение технических средств, криминалистических методов в раскрытии и расследовании преступлений</w:t>
      </w:r>
      <w:r w:rsidR="009C0E5E">
        <w:rPr>
          <w:rFonts w:ascii="Times New Roman" w:hAnsi="Times New Roman"/>
          <w:sz w:val="28"/>
          <w:szCs w:val="28"/>
        </w:rPr>
        <w:t xml:space="preserve"> всеми участниками команды.</w:t>
      </w:r>
    </w:p>
    <w:p w14:paraId="1AC25FB2" w14:textId="77777777" w:rsidR="00CE4AD7" w:rsidRDefault="00CE4AD7" w:rsidP="00CE4AD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1. </w:t>
      </w:r>
    </w:p>
    <w:p w14:paraId="2DDE0229" w14:textId="05F25BD3" w:rsidR="00CE4AD7" w:rsidRPr="0016314D" w:rsidRDefault="000F7FB1" w:rsidP="00CE4AD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Осмотрев </w:t>
      </w:r>
      <w:r w:rsidR="00CE4AD7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одинаковых</w:t>
      </w:r>
      <w:r w:rsidR="00CE4AD7">
        <w:rPr>
          <w:rFonts w:ascii="Times New Roman" w:hAnsi="Times New Roman"/>
          <w:sz w:val="28"/>
          <w:szCs w:val="28"/>
        </w:rPr>
        <w:t xml:space="preserve"> места происшествия</w:t>
      </w:r>
      <w:r>
        <w:rPr>
          <w:rFonts w:ascii="Times New Roman" w:hAnsi="Times New Roman"/>
          <w:sz w:val="28"/>
          <w:szCs w:val="28"/>
        </w:rPr>
        <w:t xml:space="preserve"> (комнаты) и узнав обстоятельства совершения преступления</w:t>
      </w:r>
      <w:r w:rsidR="00CE4AD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определить</w:t>
      </w:r>
      <w:r w:rsidR="00CE4AD7">
        <w:rPr>
          <w:rFonts w:ascii="Times New Roman" w:hAnsi="Times New Roman"/>
          <w:sz w:val="28"/>
          <w:szCs w:val="28"/>
        </w:rPr>
        <w:t xml:space="preserve"> место совершения преступления</w:t>
      </w:r>
      <w:r>
        <w:rPr>
          <w:rFonts w:ascii="Times New Roman" w:hAnsi="Times New Roman"/>
          <w:sz w:val="28"/>
          <w:szCs w:val="28"/>
        </w:rPr>
        <w:t xml:space="preserve"> (одну из двух комнат)</w:t>
      </w:r>
      <w:r w:rsidR="00CE4AD7">
        <w:rPr>
          <w:rFonts w:ascii="Times New Roman" w:hAnsi="Times New Roman"/>
          <w:sz w:val="28"/>
          <w:szCs w:val="28"/>
        </w:rPr>
        <w:t>. Проведя детальный осмотр</w:t>
      </w:r>
      <w:r>
        <w:rPr>
          <w:rFonts w:ascii="Times New Roman" w:hAnsi="Times New Roman"/>
          <w:sz w:val="28"/>
          <w:szCs w:val="28"/>
        </w:rPr>
        <w:t xml:space="preserve"> в выбранной комнате</w:t>
      </w:r>
      <w:r w:rsidR="00CE4AD7">
        <w:rPr>
          <w:rFonts w:ascii="Times New Roman" w:hAnsi="Times New Roman"/>
          <w:sz w:val="28"/>
          <w:szCs w:val="28"/>
        </w:rPr>
        <w:t>, обнаружить следы пальцев рук</w:t>
      </w:r>
      <w:r>
        <w:rPr>
          <w:rFonts w:ascii="Times New Roman" w:hAnsi="Times New Roman"/>
          <w:sz w:val="28"/>
          <w:szCs w:val="28"/>
        </w:rPr>
        <w:t xml:space="preserve"> предполагаемого преступника</w:t>
      </w:r>
      <w:r w:rsidR="00CE4AD7">
        <w:rPr>
          <w:rFonts w:ascii="Times New Roman" w:hAnsi="Times New Roman"/>
          <w:sz w:val="28"/>
          <w:szCs w:val="28"/>
        </w:rPr>
        <w:t xml:space="preserve"> и изъять их на дактилоскопическую пленку. </w:t>
      </w:r>
      <w:r w:rsidR="008D33D0">
        <w:rPr>
          <w:rFonts w:ascii="Times New Roman" w:hAnsi="Times New Roman"/>
          <w:sz w:val="28"/>
          <w:szCs w:val="28"/>
        </w:rPr>
        <w:t>Время выполнения 20</w:t>
      </w:r>
      <w:r w:rsidR="0016314D">
        <w:rPr>
          <w:rFonts w:ascii="Times New Roman" w:hAnsi="Times New Roman"/>
          <w:sz w:val="28"/>
          <w:szCs w:val="28"/>
        </w:rPr>
        <w:t xml:space="preserve"> минут.</w:t>
      </w:r>
    </w:p>
    <w:p w14:paraId="7EE5B19C" w14:textId="00582148" w:rsidR="00A43E38" w:rsidRDefault="00A43E38" w:rsidP="00CE4AD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2.</w:t>
      </w:r>
    </w:p>
    <w:p w14:paraId="50016B45" w14:textId="06452DBC" w:rsidR="00A43E38" w:rsidRDefault="00EA147B" w:rsidP="00CE4AD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участник, п</w:t>
      </w:r>
      <w:r w:rsidR="000F7FB1">
        <w:rPr>
          <w:rFonts w:ascii="Times New Roman" w:hAnsi="Times New Roman"/>
          <w:sz w:val="28"/>
          <w:szCs w:val="28"/>
        </w:rPr>
        <w:t xml:space="preserve">олучив </w:t>
      </w:r>
      <w:r w:rsidR="00A43E38">
        <w:rPr>
          <w:rFonts w:ascii="Times New Roman" w:hAnsi="Times New Roman"/>
          <w:sz w:val="28"/>
          <w:szCs w:val="28"/>
        </w:rPr>
        <w:t>инструкц</w:t>
      </w:r>
      <w:r w:rsidR="000F7FB1">
        <w:rPr>
          <w:rFonts w:ascii="Times New Roman" w:hAnsi="Times New Roman"/>
          <w:sz w:val="28"/>
          <w:szCs w:val="28"/>
        </w:rPr>
        <w:t>ии и переговорную таблицу</w:t>
      </w:r>
      <w:r w:rsidR="00A43E38">
        <w:rPr>
          <w:rFonts w:ascii="Times New Roman" w:hAnsi="Times New Roman"/>
          <w:sz w:val="28"/>
          <w:szCs w:val="28"/>
        </w:rPr>
        <w:t xml:space="preserve">, </w:t>
      </w:r>
      <w:r w:rsidR="00ED79B2">
        <w:rPr>
          <w:rFonts w:ascii="Times New Roman" w:hAnsi="Times New Roman"/>
          <w:sz w:val="28"/>
          <w:szCs w:val="28"/>
        </w:rPr>
        <w:t xml:space="preserve">принимает информацию, которую должен </w:t>
      </w:r>
      <w:r w:rsidR="00A43E38">
        <w:rPr>
          <w:rFonts w:ascii="Times New Roman" w:hAnsi="Times New Roman"/>
          <w:sz w:val="28"/>
          <w:szCs w:val="28"/>
        </w:rPr>
        <w:t>переда</w:t>
      </w:r>
      <w:r w:rsidR="00ED79B2">
        <w:rPr>
          <w:rFonts w:ascii="Times New Roman" w:hAnsi="Times New Roman"/>
          <w:sz w:val="28"/>
          <w:szCs w:val="28"/>
        </w:rPr>
        <w:t xml:space="preserve">ть </w:t>
      </w:r>
      <w:r w:rsidR="000F7FB1">
        <w:rPr>
          <w:rFonts w:ascii="Times New Roman" w:hAnsi="Times New Roman"/>
          <w:sz w:val="28"/>
          <w:szCs w:val="28"/>
        </w:rPr>
        <w:t xml:space="preserve"> </w:t>
      </w:r>
      <w:r w:rsidR="00A43E38">
        <w:rPr>
          <w:rFonts w:ascii="Times New Roman" w:hAnsi="Times New Roman"/>
          <w:sz w:val="28"/>
          <w:szCs w:val="28"/>
        </w:rPr>
        <w:t xml:space="preserve"> по радиостанции</w:t>
      </w:r>
      <w:r w:rsidR="00ED79B2">
        <w:rPr>
          <w:rFonts w:ascii="Times New Roman" w:hAnsi="Times New Roman"/>
          <w:sz w:val="28"/>
          <w:szCs w:val="28"/>
        </w:rPr>
        <w:t xml:space="preserve"> второй участник</w:t>
      </w:r>
      <w:r w:rsidR="00A43E38">
        <w:rPr>
          <w:rFonts w:ascii="Times New Roman" w:hAnsi="Times New Roman"/>
          <w:sz w:val="28"/>
          <w:szCs w:val="28"/>
        </w:rPr>
        <w:t xml:space="preserve">, имитируя диалог наряда </w:t>
      </w:r>
      <w:r w:rsidR="000F7FB1">
        <w:rPr>
          <w:rFonts w:ascii="Times New Roman" w:hAnsi="Times New Roman"/>
          <w:sz w:val="28"/>
          <w:szCs w:val="28"/>
        </w:rPr>
        <w:t>полиции</w:t>
      </w:r>
      <w:r w:rsidR="00A43E38">
        <w:rPr>
          <w:rFonts w:ascii="Times New Roman" w:hAnsi="Times New Roman"/>
          <w:sz w:val="28"/>
          <w:szCs w:val="28"/>
        </w:rPr>
        <w:t xml:space="preserve"> и дежурной части ОВД.</w:t>
      </w:r>
      <w:r w:rsidR="0016314D">
        <w:rPr>
          <w:rFonts w:ascii="Times New Roman" w:hAnsi="Times New Roman"/>
          <w:sz w:val="28"/>
          <w:szCs w:val="28"/>
        </w:rPr>
        <w:t xml:space="preserve"> В</w:t>
      </w:r>
      <w:r w:rsidR="00694629">
        <w:rPr>
          <w:rFonts w:ascii="Times New Roman" w:hAnsi="Times New Roman"/>
          <w:sz w:val="28"/>
          <w:szCs w:val="28"/>
        </w:rPr>
        <w:t>ремя выполнения 10</w:t>
      </w:r>
      <w:r w:rsidR="0016314D">
        <w:rPr>
          <w:rFonts w:ascii="Times New Roman" w:hAnsi="Times New Roman"/>
          <w:sz w:val="28"/>
          <w:szCs w:val="28"/>
        </w:rPr>
        <w:t xml:space="preserve"> минут. </w:t>
      </w:r>
    </w:p>
    <w:p w14:paraId="4761BA43" w14:textId="77777777" w:rsidR="0016314D" w:rsidRDefault="0016314D" w:rsidP="00CE4AD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B78B6E0" w14:textId="77777777" w:rsidR="00CE4AD7" w:rsidRPr="00751651" w:rsidRDefault="00CE4AD7" w:rsidP="00CE4AD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Pr="00FF42B0">
        <w:rPr>
          <w:rFonts w:ascii="Times New Roman" w:hAnsi="Times New Roman"/>
          <w:b/>
          <w:sz w:val="28"/>
          <w:szCs w:val="28"/>
        </w:rPr>
        <w:t xml:space="preserve">: </w:t>
      </w:r>
      <w:r w:rsidRPr="00751651">
        <w:rPr>
          <w:rFonts w:ascii="Times New Roman" w:hAnsi="Times New Roman"/>
          <w:b/>
          <w:sz w:val="28"/>
          <w:szCs w:val="28"/>
        </w:rPr>
        <w:t>Безопасность дорожного движения</w:t>
      </w:r>
    </w:p>
    <w:p w14:paraId="510C7F3F" w14:textId="77777777" w:rsidR="00CE4AD7" w:rsidRDefault="00CE4AD7" w:rsidP="00CE4AD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1651">
        <w:rPr>
          <w:rFonts w:ascii="Times New Roman" w:hAnsi="Times New Roman"/>
          <w:sz w:val="28"/>
          <w:szCs w:val="28"/>
        </w:rPr>
        <w:t xml:space="preserve">Данный модуль предусматривает демонстрацию </w:t>
      </w:r>
      <w:r>
        <w:rPr>
          <w:rFonts w:ascii="Times New Roman" w:hAnsi="Times New Roman"/>
          <w:sz w:val="28"/>
          <w:szCs w:val="28"/>
        </w:rPr>
        <w:t xml:space="preserve">знаний и </w:t>
      </w:r>
      <w:r w:rsidRPr="00751651">
        <w:rPr>
          <w:rFonts w:ascii="Times New Roman" w:hAnsi="Times New Roman"/>
          <w:sz w:val="28"/>
          <w:szCs w:val="28"/>
        </w:rPr>
        <w:t xml:space="preserve">навыков работы </w:t>
      </w:r>
      <w:r>
        <w:rPr>
          <w:rFonts w:ascii="Times New Roman" w:hAnsi="Times New Roman"/>
          <w:sz w:val="28"/>
          <w:szCs w:val="28"/>
        </w:rPr>
        <w:t>по обеспечению безопасности участников дорожного движения.</w:t>
      </w:r>
    </w:p>
    <w:p w14:paraId="677A85DA" w14:textId="77777777" w:rsidR="00CE4AD7" w:rsidRDefault="00CE4AD7" w:rsidP="00CE4AD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1. </w:t>
      </w:r>
    </w:p>
    <w:p w14:paraId="626DE099" w14:textId="3D19A7E3" w:rsidR="00CE4AD7" w:rsidRDefault="00CE4AD7" w:rsidP="00CE4AD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жесты регулировщика в с</w:t>
      </w:r>
      <w:r w:rsidR="002D7922">
        <w:rPr>
          <w:rFonts w:ascii="Times New Roman" w:hAnsi="Times New Roman"/>
          <w:sz w:val="28"/>
          <w:szCs w:val="28"/>
        </w:rPr>
        <w:t>оответствии с указанным в билетах</w:t>
      </w:r>
      <w:r>
        <w:rPr>
          <w:rFonts w:ascii="Times New Roman" w:hAnsi="Times New Roman"/>
          <w:sz w:val="28"/>
          <w:szCs w:val="28"/>
        </w:rPr>
        <w:t xml:space="preserve"> маневром (1 участник). Выполнить движение по указанной траектории в соответствии с жестом регулировщика (2 участник). </w:t>
      </w:r>
      <w:r w:rsidR="0016314D">
        <w:rPr>
          <w:rFonts w:ascii="Times New Roman" w:hAnsi="Times New Roman"/>
          <w:sz w:val="28"/>
          <w:szCs w:val="28"/>
        </w:rPr>
        <w:t>Время выполнения 20 минут.</w:t>
      </w:r>
    </w:p>
    <w:p w14:paraId="2C4E36B5" w14:textId="77777777" w:rsidR="00CE4AD7" w:rsidRDefault="00CE4AD7" w:rsidP="00CE4AD7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F959186" w14:textId="090C8235" w:rsidR="00CE4AD7" w:rsidRDefault="00CE4AD7" w:rsidP="00CE4AD7">
      <w:pPr>
        <w:spacing w:after="0"/>
        <w:rPr>
          <w:rFonts w:ascii="Times New Roman" w:hAnsi="Times New Roman"/>
          <w:b/>
          <w:sz w:val="28"/>
          <w:szCs w:val="28"/>
        </w:rPr>
      </w:pPr>
      <w:r w:rsidRPr="00170FE4">
        <w:rPr>
          <w:rFonts w:ascii="Times New Roman" w:hAnsi="Times New Roman"/>
          <w:b/>
          <w:sz w:val="28"/>
          <w:szCs w:val="28"/>
        </w:rPr>
        <w:t xml:space="preserve">Модуль 3: </w:t>
      </w:r>
      <w:r w:rsidRPr="00751651">
        <w:rPr>
          <w:rFonts w:ascii="Times New Roman" w:hAnsi="Times New Roman"/>
          <w:b/>
          <w:sz w:val="28"/>
          <w:szCs w:val="28"/>
        </w:rPr>
        <w:t>Физическая подготовка</w:t>
      </w:r>
    </w:p>
    <w:p w14:paraId="37FC9E5E" w14:textId="59DA473A" w:rsidR="00CE4AD7" w:rsidRDefault="00CE4AD7" w:rsidP="00CE4AD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51651">
        <w:rPr>
          <w:rFonts w:ascii="Times New Roman" w:hAnsi="Times New Roman"/>
          <w:sz w:val="28"/>
          <w:szCs w:val="28"/>
        </w:rPr>
        <w:t xml:space="preserve">Данный модуль предусматривает демонстрацию </w:t>
      </w:r>
      <w:r>
        <w:rPr>
          <w:rFonts w:ascii="Times New Roman" w:hAnsi="Times New Roman"/>
          <w:sz w:val="28"/>
          <w:szCs w:val="28"/>
        </w:rPr>
        <w:t>умений и личной физической силы, а также координации</w:t>
      </w:r>
      <w:r w:rsidRPr="00494C3E">
        <w:rPr>
          <w:rFonts w:ascii="Times New Roman" w:hAnsi="Times New Roman"/>
          <w:sz w:val="28"/>
          <w:szCs w:val="28"/>
        </w:rPr>
        <w:t xml:space="preserve"> </w:t>
      </w:r>
      <w:r w:rsidR="009C0E5E">
        <w:rPr>
          <w:rFonts w:ascii="Times New Roman" w:hAnsi="Times New Roman"/>
          <w:sz w:val="28"/>
          <w:szCs w:val="28"/>
        </w:rPr>
        <w:t>и выносливости каждым участником.</w:t>
      </w:r>
    </w:p>
    <w:p w14:paraId="71544A12" w14:textId="77777777" w:rsidR="00CE4AD7" w:rsidRDefault="00CE4AD7" w:rsidP="00CE4AD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1. </w:t>
      </w:r>
    </w:p>
    <w:p w14:paraId="47FFA6DA" w14:textId="77777777" w:rsidR="00617DEE" w:rsidRDefault="000F7FB1" w:rsidP="00CE4AD7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Эстафета</w:t>
      </w:r>
      <w:r w:rsidR="00617DEE">
        <w:rPr>
          <w:rFonts w:ascii="Times New Roman" w:hAnsi="Times New Roman"/>
          <w:sz w:val="28"/>
          <w:szCs w:val="28"/>
        </w:rPr>
        <w:t>. Первый участник должен выполнить:</w:t>
      </w:r>
    </w:p>
    <w:p w14:paraId="73A5B0F9" w14:textId="77777777" w:rsidR="0013327D" w:rsidRDefault="00CE4AD7" w:rsidP="00CE4AD7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приседаний </w:t>
      </w:r>
      <w:r w:rsidRPr="00617DEE">
        <w:rPr>
          <w:rFonts w:ascii="Times New Roman" w:hAnsi="Times New Roman"/>
          <w:i/>
          <w:sz w:val="28"/>
          <w:szCs w:val="28"/>
        </w:rPr>
        <w:t xml:space="preserve">(из положения стоя, руки на поясе, ноги на ширине плеч, </w:t>
      </w:r>
    </w:p>
    <w:p w14:paraId="49AA9125" w14:textId="67E813A3" w:rsidR="00CE4AD7" w:rsidRDefault="00CE4AD7" w:rsidP="0013327D">
      <w:pPr>
        <w:spacing w:after="0"/>
        <w:rPr>
          <w:rFonts w:ascii="Times New Roman" w:hAnsi="Times New Roman"/>
          <w:sz w:val="28"/>
          <w:szCs w:val="28"/>
        </w:rPr>
      </w:pPr>
      <w:r w:rsidRPr="00617DEE">
        <w:rPr>
          <w:rFonts w:ascii="Times New Roman" w:hAnsi="Times New Roman"/>
          <w:i/>
          <w:sz w:val="28"/>
          <w:szCs w:val="28"/>
        </w:rPr>
        <w:t>согнуть ноги в коленях не более чем под углом 90 °, вытянуть руки горизонтально перед собой;</w:t>
      </w:r>
      <w:r w:rsidR="00617DEE">
        <w:rPr>
          <w:rFonts w:ascii="Times New Roman" w:hAnsi="Times New Roman"/>
          <w:i/>
          <w:sz w:val="28"/>
          <w:szCs w:val="28"/>
        </w:rPr>
        <w:t xml:space="preserve"> вернуться в исходное положение)</w:t>
      </w:r>
      <w:r w:rsidR="00617DEE">
        <w:rPr>
          <w:rFonts w:ascii="Times New Roman" w:hAnsi="Times New Roman"/>
          <w:sz w:val="28"/>
          <w:szCs w:val="28"/>
        </w:rPr>
        <w:t>;</w:t>
      </w:r>
    </w:p>
    <w:p w14:paraId="28A430E4" w14:textId="57D24A45" w:rsidR="00617DEE" w:rsidRDefault="00617DEE" w:rsidP="00CE4AD7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Челночный бег 3х10 м </w:t>
      </w:r>
      <w:r w:rsidRPr="00617DEE">
        <w:rPr>
          <w:rFonts w:ascii="Times New Roman" w:hAnsi="Times New Roman"/>
          <w:i/>
          <w:sz w:val="28"/>
          <w:szCs w:val="28"/>
        </w:rPr>
        <w:t>(бегом преодолеть расстояние 10 метров и коснуться линии разметки на полу ногой или рукой)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3978202B" w14:textId="62D83D9C" w:rsidR="00617DEE" w:rsidRDefault="00D44407" w:rsidP="00CE4AD7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Кувырок на мате </w:t>
      </w:r>
      <w:r w:rsidRPr="00D44407">
        <w:rPr>
          <w:rFonts w:ascii="Times New Roman" w:hAnsi="Times New Roman"/>
          <w:i/>
          <w:sz w:val="28"/>
          <w:szCs w:val="28"/>
        </w:rPr>
        <w:t>(кувырок через голову прямо)</w:t>
      </w:r>
      <w:r>
        <w:rPr>
          <w:rFonts w:ascii="Times New Roman" w:hAnsi="Times New Roman"/>
          <w:sz w:val="28"/>
          <w:szCs w:val="28"/>
        </w:rPr>
        <w:t>;</w:t>
      </w:r>
    </w:p>
    <w:p w14:paraId="1CC064DD" w14:textId="3D7AB2FE" w:rsidR="00D44407" w:rsidRDefault="00D44407" w:rsidP="00CE4AD7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Бросок мяча в кольцо </w:t>
      </w:r>
      <w:r w:rsidRPr="00D44407">
        <w:rPr>
          <w:rFonts w:ascii="Times New Roman" w:hAnsi="Times New Roman"/>
          <w:i/>
          <w:sz w:val="28"/>
          <w:szCs w:val="28"/>
        </w:rPr>
        <w:t xml:space="preserve">(бросить волейбольный мяч в </w:t>
      </w:r>
      <w:r w:rsidR="00B7598E">
        <w:rPr>
          <w:rFonts w:ascii="Times New Roman" w:hAnsi="Times New Roman"/>
          <w:i/>
          <w:sz w:val="28"/>
          <w:szCs w:val="28"/>
        </w:rPr>
        <w:t>баскетбольное кольцо</w:t>
      </w:r>
      <w:r w:rsidRPr="00D44407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178933BB" w14:textId="03A4E46E" w:rsidR="00D44407" w:rsidRDefault="00D44407" w:rsidP="00CE4AD7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Передать эстафету </w:t>
      </w:r>
      <w:r w:rsidRPr="00D44407">
        <w:rPr>
          <w:rFonts w:ascii="Times New Roman" w:hAnsi="Times New Roman"/>
          <w:i/>
          <w:sz w:val="28"/>
          <w:szCs w:val="28"/>
        </w:rPr>
        <w:t>(бегом вернуться на старт и передать эстафетный предмет второму участнику)</w:t>
      </w:r>
      <w:r>
        <w:rPr>
          <w:rFonts w:ascii="Times New Roman" w:hAnsi="Times New Roman"/>
          <w:sz w:val="28"/>
          <w:szCs w:val="28"/>
        </w:rPr>
        <w:t>;</w:t>
      </w:r>
    </w:p>
    <w:p w14:paraId="67DC04EF" w14:textId="664F4D91" w:rsidR="00D44407" w:rsidRDefault="00D44407" w:rsidP="00CE4AD7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участник выполняет в такой же последовательности. Время выполнения засчитывается по возвращению второго участника на старт. </w:t>
      </w:r>
    </w:p>
    <w:p w14:paraId="0B5FA62B" w14:textId="3CB85A77" w:rsidR="0016314D" w:rsidRPr="00617DEE" w:rsidRDefault="0016314D" w:rsidP="00CE4AD7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выполнения 20 минут.</w:t>
      </w:r>
    </w:p>
    <w:p w14:paraId="2F8F14FB" w14:textId="77777777" w:rsidR="00CE4AD7" w:rsidRDefault="00CE4AD7" w:rsidP="00CE4AD7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2. </w:t>
      </w:r>
    </w:p>
    <w:p w14:paraId="0DE2A634" w14:textId="58C18D25" w:rsidR="00D44407" w:rsidRDefault="00CE4AD7" w:rsidP="00CE4AD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максимальное количество прыжков с оборотом спортивной скакалки вокруг с</w:t>
      </w:r>
      <w:r w:rsidR="00D44407">
        <w:rPr>
          <w:rFonts w:ascii="Times New Roman" w:hAnsi="Times New Roman"/>
          <w:sz w:val="28"/>
          <w:szCs w:val="28"/>
        </w:rPr>
        <w:t>ебя, за 15 секунд</w:t>
      </w:r>
      <w:r>
        <w:rPr>
          <w:rFonts w:ascii="Times New Roman" w:hAnsi="Times New Roman"/>
          <w:sz w:val="28"/>
          <w:szCs w:val="28"/>
        </w:rPr>
        <w:t xml:space="preserve"> </w:t>
      </w:r>
      <w:r w:rsidR="00D44407" w:rsidRPr="00D44407">
        <w:rPr>
          <w:rFonts w:ascii="Times New Roman" w:hAnsi="Times New Roman"/>
          <w:i/>
          <w:sz w:val="28"/>
          <w:szCs w:val="28"/>
        </w:rPr>
        <w:t>(с</w:t>
      </w:r>
      <w:r w:rsidRPr="00D44407">
        <w:rPr>
          <w:rFonts w:ascii="Times New Roman" w:hAnsi="Times New Roman"/>
          <w:i/>
          <w:sz w:val="28"/>
          <w:szCs w:val="28"/>
        </w:rPr>
        <w:t>какалка вращается в любом удобном направлении, допускается 1 полный круг при 1 прыжке</w:t>
      </w:r>
      <w:r w:rsidR="00D44407">
        <w:rPr>
          <w:rFonts w:ascii="Times New Roman" w:hAnsi="Times New Roman"/>
          <w:sz w:val="28"/>
          <w:szCs w:val="28"/>
        </w:rPr>
        <w:t>);</w:t>
      </w:r>
      <w:r w:rsidRPr="003F1BAB">
        <w:rPr>
          <w:rFonts w:ascii="Times New Roman" w:hAnsi="Times New Roman"/>
          <w:sz w:val="28"/>
          <w:szCs w:val="28"/>
        </w:rPr>
        <w:t xml:space="preserve"> </w:t>
      </w:r>
    </w:p>
    <w:p w14:paraId="1C7D2A56" w14:textId="3E72E441" w:rsidR="00D44407" w:rsidRDefault="00CE4AD7" w:rsidP="00CE4AD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бросок предмета в цель </w:t>
      </w:r>
      <w:r w:rsidR="00B7598E">
        <w:rPr>
          <w:rFonts w:ascii="Times New Roman" w:hAnsi="Times New Roman"/>
          <w:i/>
          <w:sz w:val="28"/>
          <w:szCs w:val="28"/>
        </w:rPr>
        <w:t>(</w:t>
      </w:r>
      <w:r w:rsidRPr="00D44407">
        <w:rPr>
          <w:rFonts w:ascii="Times New Roman" w:hAnsi="Times New Roman"/>
          <w:i/>
          <w:sz w:val="28"/>
          <w:szCs w:val="28"/>
        </w:rPr>
        <w:t xml:space="preserve">граната в обруч, лежащий на </w:t>
      </w:r>
      <w:r w:rsidR="00D44407" w:rsidRPr="00D44407">
        <w:rPr>
          <w:rFonts w:ascii="Times New Roman" w:hAnsi="Times New Roman"/>
          <w:i/>
          <w:sz w:val="28"/>
          <w:szCs w:val="28"/>
        </w:rPr>
        <w:t>полу,</w:t>
      </w:r>
      <w:r w:rsidR="00FB7CDD" w:rsidRPr="00D44407">
        <w:rPr>
          <w:rFonts w:ascii="Times New Roman" w:hAnsi="Times New Roman"/>
          <w:i/>
          <w:sz w:val="28"/>
          <w:szCs w:val="28"/>
        </w:rPr>
        <w:t xml:space="preserve"> расстояние </w:t>
      </w:r>
      <w:r w:rsidRPr="00D44407">
        <w:rPr>
          <w:rFonts w:ascii="Times New Roman" w:hAnsi="Times New Roman"/>
          <w:i/>
          <w:sz w:val="28"/>
          <w:szCs w:val="28"/>
        </w:rPr>
        <w:t>10 м)</w:t>
      </w:r>
      <w:r>
        <w:rPr>
          <w:rFonts w:ascii="Times New Roman" w:hAnsi="Times New Roman"/>
          <w:sz w:val="28"/>
          <w:szCs w:val="28"/>
        </w:rPr>
        <w:t xml:space="preserve">.  </w:t>
      </w:r>
    </w:p>
    <w:p w14:paraId="62EAFC1A" w14:textId="4380442C" w:rsidR="0016314D" w:rsidRDefault="00CE4AD7" w:rsidP="003D14D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Засчитывается количество прыжков с оборотом скакалки за 15 секунд и попадание предметов цель.</w:t>
      </w:r>
      <w:r w:rsidR="008D33D0">
        <w:rPr>
          <w:rFonts w:ascii="Times New Roman" w:hAnsi="Times New Roman"/>
          <w:sz w:val="28"/>
          <w:szCs w:val="28"/>
        </w:rPr>
        <w:t xml:space="preserve"> Время выполнения 10</w:t>
      </w:r>
      <w:r w:rsidR="0016314D">
        <w:rPr>
          <w:rFonts w:ascii="Times New Roman" w:hAnsi="Times New Roman"/>
          <w:sz w:val="28"/>
          <w:szCs w:val="28"/>
        </w:rPr>
        <w:t xml:space="preserve"> минут.</w:t>
      </w:r>
    </w:p>
    <w:p w14:paraId="6DF86C24" w14:textId="5E9301A3" w:rsidR="0016314D" w:rsidRDefault="0016314D" w:rsidP="00CE4AD7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14:paraId="4087BC01" w14:textId="77777777" w:rsidR="003F7332" w:rsidRPr="003F1BAB" w:rsidRDefault="003F7332" w:rsidP="00CE4AD7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14:paraId="598E2A5E" w14:textId="77777777" w:rsidR="00CE4AD7" w:rsidRPr="00991922" w:rsidRDefault="00CE4AD7" w:rsidP="00CE4AD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>
        <w:rPr>
          <w:rFonts w:ascii="Times New Roman" w:hAnsi="Times New Roman"/>
          <w:i w:val="0"/>
          <w:caps/>
          <w:sz w:val="28"/>
          <w:lang w:val="ru-RU"/>
        </w:rPr>
        <w:t>3</w:t>
      </w:r>
      <w:r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14:paraId="3DFC36B5" w14:textId="77777777" w:rsidR="00CE4AD7" w:rsidRDefault="00CE4AD7" w:rsidP="00CE4A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CBA070" w14:textId="77777777" w:rsidR="00CE4AD7" w:rsidRPr="00204718" w:rsidRDefault="00CE4AD7" w:rsidP="00CE4A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14:paraId="169271BF" w14:textId="77777777" w:rsidR="003F7332" w:rsidRDefault="003F7332" w:rsidP="00CE4AD7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A932B4" w14:textId="77777777" w:rsidR="003F7332" w:rsidRDefault="003F7332" w:rsidP="00CE4AD7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D6A4A2" w14:textId="68953F45" w:rsidR="00CE4AD7" w:rsidRPr="00205B2A" w:rsidRDefault="00CE4AD7" w:rsidP="00CE4AD7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9606" w:type="dxa"/>
        <w:tblLook w:val="01E0" w:firstRow="1" w:lastRow="1" w:firstColumn="1" w:lastColumn="1" w:noHBand="0" w:noVBand="0"/>
      </w:tblPr>
      <w:tblGrid>
        <w:gridCol w:w="1099"/>
        <w:gridCol w:w="3250"/>
        <w:gridCol w:w="1855"/>
        <w:gridCol w:w="1709"/>
        <w:gridCol w:w="1693"/>
      </w:tblGrid>
      <w:tr w:rsidR="00CE4AD7" w:rsidRPr="003317F0" w14:paraId="00A3836E" w14:textId="77777777" w:rsidTr="0013327D">
        <w:tc>
          <w:tcPr>
            <w:tcW w:w="1099" w:type="dxa"/>
            <w:vMerge w:val="restart"/>
          </w:tcPr>
          <w:p w14:paraId="72769A50" w14:textId="77777777" w:rsidR="00CE4AD7" w:rsidRPr="003317F0" w:rsidRDefault="00CE4AD7" w:rsidP="0013327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7F0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50" w:type="dxa"/>
            <w:vMerge w:val="restart"/>
          </w:tcPr>
          <w:p w14:paraId="4B0AE97F" w14:textId="77777777" w:rsidR="00CE4AD7" w:rsidRPr="003317F0" w:rsidRDefault="00CE4AD7" w:rsidP="0013327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7F0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257" w:type="dxa"/>
            <w:gridSpan w:val="3"/>
          </w:tcPr>
          <w:p w14:paraId="7CAC7F7B" w14:textId="77777777" w:rsidR="00CE4AD7" w:rsidRPr="003317F0" w:rsidRDefault="00CE4AD7" w:rsidP="0013327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7F0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CE4AD7" w:rsidRPr="003317F0" w14:paraId="08D0AB91" w14:textId="77777777" w:rsidTr="0013327D">
        <w:tc>
          <w:tcPr>
            <w:tcW w:w="1099" w:type="dxa"/>
            <w:vMerge/>
          </w:tcPr>
          <w:p w14:paraId="1BF5BC40" w14:textId="77777777" w:rsidR="00CE4AD7" w:rsidRPr="003317F0" w:rsidRDefault="00CE4AD7" w:rsidP="0013327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50" w:type="dxa"/>
            <w:vMerge/>
          </w:tcPr>
          <w:p w14:paraId="3D4399F3" w14:textId="77777777" w:rsidR="00CE4AD7" w:rsidRPr="003317F0" w:rsidRDefault="00CE4AD7" w:rsidP="0013327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5" w:type="dxa"/>
          </w:tcPr>
          <w:p w14:paraId="6575D52E" w14:textId="77777777" w:rsidR="00CE4AD7" w:rsidRPr="003317F0" w:rsidRDefault="00CE4AD7" w:rsidP="0013327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7F0">
              <w:rPr>
                <w:rFonts w:ascii="Times New Roman" w:hAnsi="Times New Roman" w:cs="Times New Roman"/>
                <w:sz w:val="24"/>
                <w:szCs w:val="28"/>
              </w:rPr>
              <w:t>Субъективная (не применимо)</w:t>
            </w:r>
          </w:p>
        </w:tc>
        <w:tc>
          <w:tcPr>
            <w:tcW w:w="1709" w:type="dxa"/>
          </w:tcPr>
          <w:p w14:paraId="74803C65" w14:textId="77777777" w:rsidR="00CE4AD7" w:rsidRPr="003317F0" w:rsidRDefault="00CE4AD7" w:rsidP="0013327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7F0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693" w:type="dxa"/>
          </w:tcPr>
          <w:p w14:paraId="7699E41A" w14:textId="77777777" w:rsidR="00CE4AD7" w:rsidRPr="003317F0" w:rsidRDefault="00CE4AD7" w:rsidP="0013327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7F0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CE4AD7" w:rsidRPr="003317F0" w14:paraId="3F732F53" w14:textId="77777777" w:rsidTr="0013327D">
        <w:tc>
          <w:tcPr>
            <w:tcW w:w="1099" w:type="dxa"/>
          </w:tcPr>
          <w:p w14:paraId="48527F5D" w14:textId="77777777" w:rsidR="00CE4AD7" w:rsidRPr="003317F0" w:rsidRDefault="00CE4AD7" w:rsidP="0013327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7F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50" w:type="dxa"/>
          </w:tcPr>
          <w:p w14:paraId="1FECFAA3" w14:textId="77777777" w:rsidR="00CE4AD7" w:rsidRPr="003317F0" w:rsidRDefault="00CE4AD7" w:rsidP="0013327D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317F0">
              <w:rPr>
                <w:rFonts w:ascii="Times New Roman" w:hAnsi="Times New Roman" w:cs="Times New Roman"/>
                <w:sz w:val="24"/>
                <w:szCs w:val="28"/>
              </w:rPr>
              <w:t xml:space="preserve">Безопасность </w:t>
            </w:r>
          </w:p>
        </w:tc>
        <w:tc>
          <w:tcPr>
            <w:tcW w:w="1855" w:type="dxa"/>
          </w:tcPr>
          <w:p w14:paraId="61580F9C" w14:textId="77777777" w:rsidR="00CE4AD7" w:rsidRPr="003317F0" w:rsidRDefault="00CE4AD7" w:rsidP="0013327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7F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709" w:type="dxa"/>
          </w:tcPr>
          <w:p w14:paraId="0A5BD00E" w14:textId="77777777" w:rsidR="00CE4AD7" w:rsidRPr="003317F0" w:rsidRDefault="00CE4AD7" w:rsidP="0013327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7F0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693" w:type="dxa"/>
          </w:tcPr>
          <w:p w14:paraId="7F4970A4" w14:textId="77777777" w:rsidR="00CE4AD7" w:rsidRPr="003317F0" w:rsidRDefault="00CE4AD7" w:rsidP="0013327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7F0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CE4AD7" w:rsidRPr="003317F0" w14:paraId="6BBAC26C" w14:textId="77777777" w:rsidTr="0013327D">
        <w:tc>
          <w:tcPr>
            <w:tcW w:w="1099" w:type="dxa"/>
          </w:tcPr>
          <w:p w14:paraId="40EB64C9" w14:textId="77777777" w:rsidR="00CE4AD7" w:rsidRPr="008B41D1" w:rsidRDefault="00CE4AD7" w:rsidP="0013327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</w:t>
            </w:r>
          </w:p>
        </w:tc>
        <w:tc>
          <w:tcPr>
            <w:tcW w:w="3250" w:type="dxa"/>
          </w:tcPr>
          <w:p w14:paraId="2186407F" w14:textId="77777777" w:rsidR="00CE4AD7" w:rsidRPr="003317F0" w:rsidRDefault="00CE4AD7" w:rsidP="0013327D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317F0">
              <w:rPr>
                <w:rFonts w:ascii="Times New Roman" w:hAnsi="Times New Roman" w:cs="Times New Roman"/>
                <w:sz w:val="24"/>
                <w:szCs w:val="28"/>
              </w:rPr>
              <w:t>Анализ обстановки и принятие решений</w:t>
            </w:r>
          </w:p>
        </w:tc>
        <w:tc>
          <w:tcPr>
            <w:tcW w:w="1855" w:type="dxa"/>
          </w:tcPr>
          <w:p w14:paraId="36651AEF" w14:textId="77777777" w:rsidR="00CE4AD7" w:rsidRPr="003317F0" w:rsidRDefault="00CE4AD7" w:rsidP="0013327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7F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709" w:type="dxa"/>
          </w:tcPr>
          <w:p w14:paraId="5FC711A6" w14:textId="77777777" w:rsidR="00CE4AD7" w:rsidRPr="003317F0" w:rsidRDefault="00CE4AD7" w:rsidP="0013327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7F0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693" w:type="dxa"/>
          </w:tcPr>
          <w:p w14:paraId="72FCEA70" w14:textId="77777777" w:rsidR="00CE4AD7" w:rsidRPr="003317F0" w:rsidRDefault="00CE4AD7" w:rsidP="0013327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7F0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CE4AD7" w:rsidRPr="003317F0" w14:paraId="43355E7C" w14:textId="77777777" w:rsidTr="0013327D">
        <w:tc>
          <w:tcPr>
            <w:tcW w:w="1099" w:type="dxa"/>
          </w:tcPr>
          <w:p w14:paraId="76C18D43" w14:textId="77777777" w:rsidR="00CE4AD7" w:rsidRPr="008B41D1" w:rsidRDefault="00CE4AD7" w:rsidP="0013327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</w:p>
        </w:tc>
        <w:tc>
          <w:tcPr>
            <w:tcW w:w="3250" w:type="dxa"/>
          </w:tcPr>
          <w:p w14:paraId="7A55300F" w14:textId="77777777" w:rsidR="00CE4AD7" w:rsidRPr="003317F0" w:rsidRDefault="00CE4AD7" w:rsidP="0013327D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317F0">
              <w:rPr>
                <w:rFonts w:ascii="Times New Roman" w:hAnsi="Times New Roman" w:cs="Times New Roman"/>
                <w:sz w:val="24"/>
                <w:szCs w:val="28"/>
              </w:rPr>
              <w:t>Работа с техническими средствами и инструментом</w:t>
            </w:r>
          </w:p>
        </w:tc>
        <w:tc>
          <w:tcPr>
            <w:tcW w:w="1855" w:type="dxa"/>
          </w:tcPr>
          <w:p w14:paraId="31219EDE" w14:textId="77777777" w:rsidR="00CE4AD7" w:rsidRPr="003317F0" w:rsidRDefault="00CE4AD7" w:rsidP="0013327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7F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709" w:type="dxa"/>
          </w:tcPr>
          <w:p w14:paraId="71D88862" w14:textId="77777777" w:rsidR="00CE4AD7" w:rsidRPr="003317F0" w:rsidRDefault="00CE4AD7" w:rsidP="0013327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7F0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693" w:type="dxa"/>
          </w:tcPr>
          <w:p w14:paraId="1AF4FA5C" w14:textId="77777777" w:rsidR="00CE4AD7" w:rsidRPr="003317F0" w:rsidRDefault="00CE4AD7" w:rsidP="0013327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7F0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CE4AD7" w:rsidRPr="003317F0" w14:paraId="55C90D09" w14:textId="77777777" w:rsidTr="0013327D">
        <w:tc>
          <w:tcPr>
            <w:tcW w:w="1099" w:type="dxa"/>
          </w:tcPr>
          <w:p w14:paraId="71768453" w14:textId="77777777" w:rsidR="00CE4AD7" w:rsidRPr="008B41D1" w:rsidRDefault="00CE4AD7" w:rsidP="0013327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</w:p>
        </w:tc>
        <w:tc>
          <w:tcPr>
            <w:tcW w:w="3250" w:type="dxa"/>
          </w:tcPr>
          <w:p w14:paraId="6ABF56B7" w14:textId="77777777" w:rsidR="00CE4AD7" w:rsidRPr="003317F0" w:rsidRDefault="00CE4AD7" w:rsidP="0013327D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317F0">
              <w:rPr>
                <w:rFonts w:ascii="Times New Roman" w:hAnsi="Times New Roman" w:cs="Times New Roman"/>
                <w:sz w:val="24"/>
                <w:szCs w:val="28"/>
              </w:rPr>
              <w:t>Физическая подготовка</w:t>
            </w:r>
          </w:p>
        </w:tc>
        <w:tc>
          <w:tcPr>
            <w:tcW w:w="1855" w:type="dxa"/>
          </w:tcPr>
          <w:p w14:paraId="496EA058" w14:textId="77777777" w:rsidR="00CE4AD7" w:rsidRPr="003317F0" w:rsidRDefault="00CE4AD7" w:rsidP="0013327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7F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709" w:type="dxa"/>
          </w:tcPr>
          <w:p w14:paraId="340A1F18" w14:textId="77777777" w:rsidR="00CE4AD7" w:rsidRPr="003317F0" w:rsidRDefault="00CE4AD7" w:rsidP="0013327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7F0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693" w:type="dxa"/>
          </w:tcPr>
          <w:p w14:paraId="0357AE5E" w14:textId="77777777" w:rsidR="00CE4AD7" w:rsidRPr="003317F0" w:rsidRDefault="00CE4AD7" w:rsidP="0013327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7F0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CE4AD7" w:rsidRPr="003317F0" w14:paraId="626AE461" w14:textId="77777777" w:rsidTr="00FB7CDD">
        <w:trPr>
          <w:trHeight w:val="226"/>
        </w:trPr>
        <w:tc>
          <w:tcPr>
            <w:tcW w:w="4349" w:type="dxa"/>
            <w:gridSpan w:val="2"/>
          </w:tcPr>
          <w:p w14:paraId="1D05F7A6" w14:textId="77777777" w:rsidR="00CE4AD7" w:rsidRPr="003317F0" w:rsidRDefault="00CE4AD7" w:rsidP="0013327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7F0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1855" w:type="dxa"/>
          </w:tcPr>
          <w:p w14:paraId="08FA6BEE" w14:textId="77777777" w:rsidR="00CE4AD7" w:rsidRPr="003317F0" w:rsidRDefault="00CE4AD7" w:rsidP="0013327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7F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709" w:type="dxa"/>
          </w:tcPr>
          <w:p w14:paraId="0A0B4E06" w14:textId="77777777" w:rsidR="00CE4AD7" w:rsidRPr="003317F0" w:rsidRDefault="00CE4AD7" w:rsidP="0013327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7F0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693" w:type="dxa"/>
          </w:tcPr>
          <w:p w14:paraId="6EBCF75F" w14:textId="77777777" w:rsidR="00CE4AD7" w:rsidRPr="003317F0" w:rsidRDefault="00CE4AD7" w:rsidP="0013327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7F0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14:paraId="4953ECE4" w14:textId="514A3836" w:rsidR="00FB7CDD" w:rsidRDefault="00FB7CDD" w:rsidP="00FB7CDD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sectPr w:rsidR="00FB7CDD" w:rsidSect="005862D5">
      <w:headerReference w:type="default" r:id="rId11"/>
      <w:footerReference w:type="default" r:id="rId12"/>
      <w:headerReference w:type="first" r:id="rId13"/>
      <w:pgSz w:w="11906" w:h="16838"/>
      <w:pgMar w:top="1134" w:right="850" w:bottom="1134" w:left="1701" w:header="0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59BD4" w14:textId="77777777" w:rsidR="00FA09E1" w:rsidRDefault="00FA09E1">
      <w:r>
        <w:separator/>
      </w:r>
    </w:p>
  </w:endnote>
  <w:endnote w:type="continuationSeparator" w:id="0">
    <w:p w14:paraId="3EBC1458" w14:textId="77777777" w:rsidR="00FA09E1" w:rsidRDefault="00FA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749018"/>
      <w:docPartObj>
        <w:docPartGallery w:val="Page Numbers (Bottom of Page)"/>
        <w:docPartUnique/>
      </w:docPartObj>
    </w:sdtPr>
    <w:sdtEndPr/>
    <w:sdtContent>
      <w:p w14:paraId="17122DB1" w14:textId="4A10687C" w:rsidR="007A2F9B" w:rsidRDefault="007A2F9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D79">
          <w:rPr>
            <w:noProof/>
          </w:rPr>
          <w:t>5</w:t>
        </w:r>
        <w:r>
          <w:fldChar w:fldCharType="end"/>
        </w:r>
      </w:p>
    </w:sdtContent>
  </w:sdt>
  <w:p w14:paraId="2F6FAC8E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6CC54" w14:textId="77777777" w:rsidR="00FA09E1" w:rsidRDefault="00FA09E1">
      <w:r>
        <w:separator/>
      </w:r>
    </w:p>
  </w:footnote>
  <w:footnote w:type="continuationSeparator" w:id="0">
    <w:p w14:paraId="09205D18" w14:textId="77777777" w:rsidR="00FA09E1" w:rsidRDefault="00FA0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93D3E" w14:textId="5AAD72DD" w:rsidR="004E2A66" w:rsidRDefault="004E2A66" w:rsidP="00F10CA0">
    <w:pPr>
      <w:pStyle w:val="a8"/>
      <w:ind w:left="-1701"/>
    </w:pPr>
  </w:p>
  <w:p w14:paraId="0F39D731" w14:textId="77777777" w:rsidR="00F10CA0" w:rsidRDefault="00F10CA0" w:rsidP="00F10CA0">
    <w:pPr>
      <w:pStyle w:val="a8"/>
      <w:ind w:left="-170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E3DF7" w14:textId="2ACF6E97" w:rsidR="00F10CA0" w:rsidRDefault="00F10CA0" w:rsidP="00F10CA0">
    <w:pPr>
      <w:pStyle w:val="a8"/>
      <w:tabs>
        <w:tab w:val="clear" w:pos="9355"/>
      </w:tabs>
      <w:ind w:left="-1134" w:righ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7"/>
  </w:num>
  <w:num w:numId="10">
    <w:abstractNumId w:val="12"/>
  </w:num>
  <w:num w:numId="11">
    <w:abstractNumId w:val="7"/>
  </w:num>
  <w:num w:numId="12">
    <w:abstractNumId w:val="16"/>
  </w:num>
  <w:num w:numId="13">
    <w:abstractNumId w:val="18"/>
  </w:num>
  <w:num w:numId="14">
    <w:abstractNumId w:val="0"/>
  </w:num>
  <w:num w:numId="15">
    <w:abstractNumId w:val="15"/>
  </w:num>
  <w:num w:numId="16">
    <w:abstractNumId w:val="14"/>
  </w:num>
  <w:num w:numId="17">
    <w:abstractNumId w:val="2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0F7FB1"/>
    <w:rsid w:val="001006C4"/>
    <w:rsid w:val="00106219"/>
    <w:rsid w:val="0011114E"/>
    <w:rsid w:val="001315F9"/>
    <w:rsid w:val="0013327D"/>
    <w:rsid w:val="00144597"/>
    <w:rsid w:val="001505C6"/>
    <w:rsid w:val="0016314D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9482D"/>
    <w:rsid w:val="002B0559"/>
    <w:rsid w:val="002B1D26"/>
    <w:rsid w:val="002C1E51"/>
    <w:rsid w:val="002D0BA4"/>
    <w:rsid w:val="002D7922"/>
    <w:rsid w:val="002E1914"/>
    <w:rsid w:val="0035067A"/>
    <w:rsid w:val="00350BEF"/>
    <w:rsid w:val="003653A5"/>
    <w:rsid w:val="00384F61"/>
    <w:rsid w:val="003A072F"/>
    <w:rsid w:val="003C284C"/>
    <w:rsid w:val="003D14DD"/>
    <w:rsid w:val="003D7F11"/>
    <w:rsid w:val="003E2FD4"/>
    <w:rsid w:val="003F07DC"/>
    <w:rsid w:val="003F7332"/>
    <w:rsid w:val="0040722E"/>
    <w:rsid w:val="00425D35"/>
    <w:rsid w:val="00441ACD"/>
    <w:rsid w:val="00452EA3"/>
    <w:rsid w:val="00476D40"/>
    <w:rsid w:val="00477125"/>
    <w:rsid w:val="004A1455"/>
    <w:rsid w:val="004A4239"/>
    <w:rsid w:val="004D22B9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862D5"/>
    <w:rsid w:val="005929F6"/>
    <w:rsid w:val="005A7422"/>
    <w:rsid w:val="005B3AFC"/>
    <w:rsid w:val="005E51CA"/>
    <w:rsid w:val="00600385"/>
    <w:rsid w:val="00601155"/>
    <w:rsid w:val="00601510"/>
    <w:rsid w:val="00602EBA"/>
    <w:rsid w:val="00606365"/>
    <w:rsid w:val="00612917"/>
    <w:rsid w:val="006151AB"/>
    <w:rsid w:val="00617DEE"/>
    <w:rsid w:val="00631681"/>
    <w:rsid w:val="00637FB7"/>
    <w:rsid w:val="00652E8C"/>
    <w:rsid w:val="00655552"/>
    <w:rsid w:val="00662CD2"/>
    <w:rsid w:val="00674168"/>
    <w:rsid w:val="00676937"/>
    <w:rsid w:val="006932C0"/>
    <w:rsid w:val="00694629"/>
    <w:rsid w:val="006A7AC8"/>
    <w:rsid w:val="006B595E"/>
    <w:rsid w:val="006C5C44"/>
    <w:rsid w:val="006E1059"/>
    <w:rsid w:val="00721023"/>
    <w:rsid w:val="00727D71"/>
    <w:rsid w:val="00740FE5"/>
    <w:rsid w:val="0075575E"/>
    <w:rsid w:val="007557F6"/>
    <w:rsid w:val="007A2F9B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7F63CF"/>
    <w:rsid w:val="0081178A"/>
    <w:rsid w:val="00814B62"/>
    <w:rsid w:val="00816CAF"/>
    <w:rsid w:val="0082021A"/>
    <w:rsid w:val="00834696"/>
    <w:rsid w:val="00835B5E"/>
    <w:rsid w:val="0086114F"/>
    <w:rsid w:val="008622B8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33D0"/>
    <w:rsid w:val="008D5FC9"/>
    <w:rsid w:val="008D7E30"/>
    <w:rsid w:val="009126ED"/>
    <w:rsid w:val="00922F1C"/>
    <w:rsid w:val="00982282"/>
    <w:rsid w:val="0098750F"/>
    <w:rsid w:val="00991922"/>
    <w:rsid w:val="009A3DF0"/>
    <w:rsid w:val="009A4656"/>
    <w:rsid w:val="009B15A2"/>
    <w:rsid w:val="009C0E5E"/>
    <w:rsid w:val="009D2126"/>
    <w:rsid w:val="009F008A"/>
    <w:rsid w:val="009F6F7F"/>
    <w:rsid w:val="00A04DB3"/>
    <w:rsid w:val="00A406A7"/>
    <w:rsid w:val="00A43E38"/>
    <w:rsid w:val="00A725E7"/>
    <w:rsid w:val="00A81D84"/>
    <w:rsid w:val="00AA0D5E"/>
    <w:rsid w:val="00AA510B"/>
    <w:rsid w:val="00AD22C3"/>
    <w:rsid w:val="00AF0E34"/>
    <w:rsid w:val="00B05D79"/>
    <w:rsid w:val="00B165AD"/>
    <w:rsid w:val="00B41404"/>
    <w:rsid w:val="00B509A6"/>
    <w:rsid w:val="00B539EF"/>
    <w:rsid w:val="00B57C0B"/>
    <w:rsid w:val="00B62BF7"/>
    <w:rsid w:val="00B64E2F"/>
    <w:rsid w:val="00B73BF9"/>
    <w:rsid w:val="00B73D81"/>
    <w:rsid w:val="00B75487"/>
    <w:rsid w:val="00B7598E"/>
    <w:rsid w:val="00B8031D"/>
    <w:rsid w:val="00B835F4"/>
    <w:rsid w:val="00B961BC"/>
    <w:rsid w:val="00BA5866"/>
    <w:rsid w:val="00BA676B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5C35"/>
    <w:rsid w:val="00CA7EDD"/>
    <w:rsid w:val="00CB05CC"/>
    <w:rsid w:val="00CB6550"/>
    <w:rsid w:val="00CD1FE8"/>
    <w:rsid w:val="00CD4301"/>
    <w:rsid w:val="00CD4729"/>
    <w:rsid w:val="00CE3780"/>
    <w:rsid w:val="00CE4AD7"/>
    <w:rsid w:val="00CE604D"/>
    <w:rsid w:val="00CE775D"/>
    <w:rsid w:val="00CF69DC"/>
    <w:rsid w:val="00D04AA9"/>
    <w:rsid w:val="00D139DF"/>
    <w:rsid w:val="00D203A7"/>
    <w:rsid w:val="00D217BC"/>
    <w:rsid w:val="00D44407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147B"/>
    <w:rsid w:val="00EA7486"/>
    <w:rsid w:val="00EC210B"/>
    <w:rsid w:val="00EC7E5E"/>
    <w:rsid w:val="00ED7929"/>
    <w:rsid w:val="00ED79B2"/>
    <w:rsid w:val="00EE010E"/>
    <w:rsid w:val="00EE3029"/>
    <w:rsid w:val="00F10CA0"/>
    <w:rsid w:val="00F17569"/>
    <w:rsid w:val="00F21D63"/>
    <w:rsid w:val="00F23D71"/>
    <w:rsid w:val="00F350D5"/>
    <w:rsid w:val="00F626DB"/>
    <w:rsid w:val="00F674C3"/>
    <w:rsid w:val="00F9445D"/>
    <w:rsid w:val="00F96F9E"/>
    <w:rsid w:val="00FA09E1"/>
    <w:rsid w:val="00FB5831"/>
    <w:rsid w:val="00FB7CDD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3F42D0"/>
  <w15:docId w15:val="{1CF09335-0276-4B26-9AA2-00B5854D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7A2F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A2F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bullet">
    <w:name w:val="bullet"/>
    <w:basedOn w:val="a"/>
    <w:link w:val="bulletChar"/>
    <w:qFormat/>
    <w:rsid w:val="00CE4AD7"/>
    <w:pPr>
      <w:numPr>
        <w:numId w:val="19"/>
      </w:numPr>
      <w:spacing w:after="0" w:line="360" w:lineRule="auto"/>
    </w:pPr>
    <w:rPr>
      <w:rFonts w:ascii="Arial" w:hAnsi="Arial"/>
      <w:sz w:val="20"/>
      <w:szCs w:val="24"/>
      <w:lang w:val="en-GB" w:eastAsia="x-none"/>
    </w:rPr>
  </w:style>
  <w:style w:type="character" w:customStyle="1" w:styleId="bulletChar">
    <w:name w:val="bullet Char"/>
    <w:link w:val="bullet"/>
    <w:rsid w:val="00CE4AD7"/>
    <w:rPr>
      <w:rFonts w:ascii="Arial" w:hAnsi="Arial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0A24C-4F19-4701-8236-5D6E0CB7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subject/>
  <dc:creator>Copyright © Союз «Ворлдскиллс Россия»              (название компетенции)</dc:creator>
  <cp:keywords/>
  <dc:description/>
  <cp:lastModifiedBy>User</cp:lastModifiedBy>
  <cp:revision>2</cp:revision>
  <cp:lastPrinted>2023-03-20T05:14:00Z</cp:lastPrinted>
  <dcterms:created xsi:type="dcterms:W3CDTF">2024-02-01T03:32:00Z</dcterms:created>
  <dcterms:modified xsi:type="dcterms:W3CDTF">2024-02-01T03:32:00Z</dcterms:modified>
</cp:coreProperties>
</file>